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7172" w14:textId="77777777" w:rsidR="0016334A" w:rsidRPr="00E87C5D" w:rsidRDefault="0016334A" w:rsidP="0016334A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</w:pPr>
      <w:r w:rsidRPr="00E87C5D">
        <w:rPr>
          <w:rFonts w:ascii="Calibri" w:eastAsia="Times New Roman" w:hAnsi="Calibri" w:cs="Times New Roman"/>
          <w:noProof/>
          <w:kern w:val="1"/>
          <w:lang w:eastAsia="ru-RU"/>
        </w:rPr>
        <w:drawing>
          <wp:inline distT="0" distB="0" distL="0" distR="0" wp14:anchorId="08F566F9" wp14:editId="497C2377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1D49E" w14:textId="77777777" w:rsidR="0016334A" w:rsidRPr="00E87C5D" w:rsidRDefault="0016334A" w:rsidP="0016334A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</w:pPr>
      <w:r w:rsidRPr="00E87C5D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  <w:t xml:space="preserve">СТЕПАНКІВСЬКА СІЛЬСЬКА РАДА </w:t>
      </w:r>
    </w:p>
    <w:p w14:paraId="23B67FB4" w14:textId="77777777" w:rsidR="0016334A" w:rsidRPr="00E87C5D" w:rsidRDefault="0016334A" w:rsidP="0016334A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</w:pPr>
      <w:r w:rsidRPr="00E87C5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ВИКОНАВЧИЙ КОМІТЕТ</w:t>
      </w:r>
    </w:p>
    <w:p w14:paraId="2B4DD437" w14:textId="77777777" w:rsidR="0016334A" w:rsidRPr="00E87C5D" w:rsidRDefault="0016334A" w:rsidP="0016334A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</w:pPr>
      <w:r w:rsidRPr="00E87C5D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  <w:t xml:space="preserve">РІШЕННЯ /ПРОЄКТ/  </w:t>
      </w:r>
    </w:p>
    <w:p w14:paraId="63D301D1" w14:textId="77777777" w:rsidR="0016334A" w:rsidRPr="00E87C5D" w:rsidRDefault="0016334A" w:rsidP="0016334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E87C5D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  <w:t>00.00.2023                                                                                                      №00</w:t>
      </w:r>
    </w:p>
    <w:p w14:paraId="30F9A5D7" w14:textId="77777777" w:rsidR="0016334A" w:rsidRPr="00E87C5D" w:rsidRDefault="0016334A" w:rsidP="001633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87C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с. Степанки</w:t>
      </w:r>
    </w:p>
    <w:p w14:paraId="745BE6B2" w14:textId="77777777" w:rsidR="00E87C5D" w:rsidRDefault="00E87C5D" w:rsidP="00A55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4AE2059" w14:textId="77777777" w:rsidR="003C1116" w:rsidRPr="00AA6694" w:rsidRDefault="00A5556B" w:rsidP="00A55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A66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3C1116" w:rsidRPr="00AA66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затвердження протоколу </w:t>
      </w:r>
    </w:p>
    <w:p w14:paraId="271B962E" w14:textId="77777777" w:rsidR="003C1116" w:rsidRPr="00AA6694" w:rsidRDefault="003C1116" w:rsidP="00A55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A66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Комісії з питань захисту прав дитини </w:t>
      </w:r>
    </w:p>
    <w:p w14:paraId="685D1DC1" w14:textId="77777777" w:rsidR="00E87C5D" w:rsidRPr="00AA6694" w:rsidRDefault="003C1116" w:rsidP="00A55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A66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35548F" w:rsidRPr="00AA66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підтвердження права матері</w:t>
      </w:r>
      <w:r w:rsidR="00E87C5D" w:rsidRPr="00AA66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574B540C" w14:textId="77777777" w:rsidR="00E21B12" w:rsidRPr="00AA6694" w:rsidRDefault="0035548F" w:rsidP="00E21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A66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користуванні, управлінні та розпорядженні</w:t>
      </w:r>
    </w:p>
    <w:p w14:paraId="7FE42F84" w14:textId="77777777" w:rsidR="0035548F" w:rsidRPr="00AA6694" w:rsidRDefault="0035548F" w:rsidP="00E21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A66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успадкованим майном дитини</w:t>
      </w:r>
    </w:p>
    <w:p w14:paraId="6FFFCF04" w14:textId="77777777" w:rsidR="00E21B12" w:rsidRPr="00E21B12" w:rsidRDefault="00E21B12" w:rsidP="00E21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3B5B43B" w14:textId="01DCF2FE" w:rsidR="0028312F" w:rsidRPr="0035548F" w:rsidRDefault="00E21B12" w:rsidP="0035548F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</w:pPr>
      <w:r w:rsidRPr="009B79C1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 xml:space="preserve">Відповідно </w:t>
      </w:r>
      <w:r w:rsidR="0028312F" w:rsidRPr="009B79C1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 xml:space="preserve">до п.п 4 п. б ч. 1 ст. 34 Закону України «Про місцеве самоврядування в Україні», </w:t>
      </w:r>
      <w:r w:rsidRPr="009B79C1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>ст</w:t>
      </w:r>
      <w:r w:rsidR="0028312F" w:rsidRPr="009B79C1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>.</w:t>
      </w:r>
      <w:r w:rsidR="0035548F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 xml:space="preserve"> 154, ст. 178</w:t>
      </w:r>
      <w:r w:rsidRPr="009B79C1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 xml:space="preserve"> Сімейного кодексу України, ст</w:t>
      </w:r>
      <w:r w:rsidR="0028312F" w:rsidRPr="009B79C1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>.</w:t>
      </w:r>
      <w:r w:rsidR="0035548F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 xml:space="preserve"> 31</w:t>
      </w:r>
      <w:r w:rsidR="00370EA1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 xml:space="preserve"> </w:t>
      </w:r>
      <w:r w:rsidR="003C1116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 xml:space="preserve">Цивільного кодексу України, </w:t>
      </w:r>
      <w:r w:rsidR="0035548F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 xml:space="preserve">враховуючи висновок комісії з питань захисту прав дитини Степанківської сільської ради від </w:t>
      </w:r>
      <w:r w:rsidR="00741A90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>**</w:t>
      </w:r>
      <w:r w:rsidR="0035548F" w:rsidRPr="00F16621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>.</w:t>
      </w:r>
      <w:r w:rsidR="00741A90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>**</w:t>
      </w:r>
      <w:r w:rsidR="0035548F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>.</w:t>
      </w:r>
      <w:r w:rsidR="00741A90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>****</w:t>
      </w:r>
      <w:r w:rsidR="0035548F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 xml:space="preserve"> року та надані гр. </w:t>
      </w:r>
      <w:r w:rsidR="00741A90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 xml:space="preserve">***** *** ****** </w:t>
      </w:r>
      <w:r w:rsidR="00370EA1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 xml:space="preserve">документи, </w:t>
      </w:r>
      <w:r w:rsidR="00743815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>свідоцтв</w:t>
      </w:r>
      <w:r w:rsidR="00370EA1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>о</w:t>
      </w:r>
      <w:r w:rsidR="00743815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 xml:space="preserve"> про право на спадщину за законом №1-</w:t>
      </w:r>
      <w:r w:rsidR="00741A90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>****</w:t>
      </w:r>
      <w:r w:rsidR="00743815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 xml:space="preserve"> від </w:t>
      </w:r>
      <w:r w:rsidR="00741A90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>**</w:t>
      </w:r>
      <w:r w:rsidR="00743815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>.</w:t>
      </w:r>
      <w:r w:rsidR="00741A90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>**</w:t>
      </w:r>
      <w:r w:rsidR="00743815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 xml:space="preserve">.2023 року, </w:t>
      </w:r>
      <w:r w:rsidRPr="009B79C1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виконавчий комітет </w:t>
      </w:r>
      <w:r w:rsidRPr="009B79C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Степанківської сільської ради</w:t>
      </w:r>
    </w:p>
    <w:p w14:paraId="2CD004F1" w14:textId="77777777" w:rsidR="00E87C5D" w:rsidRPr="009B79C1" w:rsidRDefault="00E87C5D" w:rsidP="00E87C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</w:pPr>
    </w:p>
    <w:p w14:paraId="435A4C4B" w14:textId="77777777" w:rsidR="00E21B12" w:rsidRPr="009B79C1" w:rsidRDefault="00E21B12" w:rsidP="00E87C5D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</w:pPr>
      <w:r w:rsidRPr="009B79C1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  <w:t>ВИРІШИВ:</w:t>
      </w:r>
    </w:p>
    <w:p w14:paraId="7A2DC2AB" w14:textId="6F9CA845" w:rsidR="00E87C5D" w:rsidRPr="0016334A" w:rsidRDefault="00743815" w:rsidP="0016334A">
      <w:pPr>
        <w:pStyle w:val="a5"/>
        <w:numPr>
          <w:ilvl w:val="0"/>
          <w:numId w:val="1"/>
        </w:numPr>
        <w:spacing w:after="0" w:line="240" w:lineRule="auto"/>
        <w:ind w:left="0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3C1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3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Комісії </w:t>
      </w:r>
      <w:r w:rsidR="0016334A" w:rsidRPr="00163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захисту прав дитини Степанківської сільської ради</w:t>
      </w:r>
      <w:r w:rsidR="00163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</w:t>
      </w:r>
      <w:r w:rsidR="0016334A" w:rsidRPr="00163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підтвердження права матері </w:t>
      </w:r>
      <w:r w:rsidR="00741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 ***** ******</w:t>
      </w:r>
      <w:r w:rsidR="0016334A" w:rsidRPr="00163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63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334A" w:rsidRPr="00163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користуванні, управлінні та розпорядженні</w:t>
      </w:r>
      <w:r w:rsidR="00163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334A" w:rsidRPr="00163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успадкованим майном своєї дитини</w:t>
      </w:r>
      <w:r w:rsidR="00163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1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 ***** ******</w:t>
      </w:r>
      <w:r w:rsidR="0016334A" w:rsidRPr="00163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41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16334A" w:rsidRPr="00163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41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16334A" w:rsidRPr="00163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41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</w:t>
      </w:r>
      <w:r w:rsidR="0016334A" w:rsidRPr="00163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р.н.</w:t>
      </w:r>
      <w:r w:rsidR="004D3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додається).</w:t>
      </w:r>
    </w:p>
    <w:p w14:paraId="489209C4" w14:textId="77777777" w:rsidR="00F54E73" w:rsidRPr="00E87C5D" w:rsidRDefault="00F434B2" w:rsidP="00E87C5D">
      <w:pPr>
        <w:pStyle w:val="a5"/>
        <w:numPr>
          <w:ilvl w:val="0"/>
          <w:numId w:val="1"/>
        </w:numPr>
        <w:spacing w:after="0" w:line="240" w:lineRule="auto"/>
        <w:ind w:left="0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7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</w:t>
      </w:r>
      <w:r w:rsidR="00163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цього </w:t>
      </w:r>
      <w:r w:rsidRPr="00E87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покласти на службу у справах дітей виконавчого комітету Степанківської сільської ради.</w:t>
      </w:r>
    </w:p>
    <w:p w14:paraId="258D708F" w14:textId="77777777" w:rsidR="00E21B12" w:rsidRPr="009B79C1" w:rsidRDefault="00E21B12" w:rsidP="00E21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E23D4F2" w14:textId="77777777" w:rsidR="00E21B12" w:rsidRPr="009B79C1" w:rsidRDefault="00E21B12" w:rsidP="00E21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AD2E30" w14:textId="77777777" w:rsidR="00E21B12" w:rsidRPr="009B79C1" w:rsidRDefault="00E21B12" w:rsidP="00E21B12">
      <w:pPr>
        <w:tabs>
          <w:tab w:val="left" w:pos="702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Сільський  голова                                                                       Ігор ЧЕКАЛЕНКО</w:t>
      </w:r>
    </w:p>
    <w:p w14:paraId="31D1E551" w14:textId="77777777" w:rsidR="00E21B12" w:rsidRPr="009B79C1" w:rsidRDefault="00E21B12" w:rsidP="00E21B12">
      <w:pPr>
        <w:tabs>
          <w:tab w:val="left" w:pos="7020"/>
          <w:tab w:val="left" w:pos="720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5C573442" w14:textId="77777777" w:rsidR="0016334A" w:rsidRDefault="0016334A" w:rsidP="0016334A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14:paraId="187CAE08" w14:textId="77777777" w:rsidR="0016334A" w:rsidRPr="002A614E" w:rsidRDefault="0016334A" w:rsidP="0016334A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2A614E">
        <w:rPr>
          <w:rFonts w:ascii="Times New Roman" w:eastAsia="Calibri" w:hAnsi="Times New Roman" w:cs="Times New Roman"/>
          <w:lang w:val="uk-UA"/>
        </w:rPr>
        <w:t>Підготували: начальник служби у справах дітей____________  Анастасія Кравченко</w:t>
      </w:r>
    </w:p>
    <w:p w14:paraId="022D2B86" w14:textId="77777777" w:rsidR="00FF686E" w:rsidRDefault="0016334A" w:rsidP="004D3A9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2A614E">
        <w:rPr>
          <w:rFonts w:ascii="Times New Roman" w:eastAsia="Calibri" w:hAnsi="Times New Roman" w:cs="Times New Roman"/>
          <w:lang w:val="uk-UA"/>
        </w:rPr>
        <w:t xml:space="preserve">                       спеціаліст юрисконсульт                _____________ Маргарита Токова </w:t>
      </w:r>
    </w:p>
    <w:p w14:paraId="19EB5327" w14:textId="77777777" w:rsidR="0009579D" w:rsidRDefault="0009579D" w:rsidP="004D3A9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14:paraId="73E1BDBC" w14:textId="77777777" w:rsidR="0009579D" w:rsidRDefault="0009579D" w:rsidP="004D3A9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14:paraId="3638B97A" w14:textId="77777777" w:rsidR="0009579D" w:rsidRDefault="0009579D" w:rsidP="004D3A9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14:paraId="3930519E" w14:textId="77777777" w:rsidR="0009579D" w:rsidRDefault="0009579D" w:rsidP="004D3A9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14:paraId="0DB7DB24" w14:textId="77777777" w:rsidR="0009579D" w:rsidRDefault="0009579D" w:rsidP="004D3A9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14:paraId="615EA528" w14:textId="67F056BA" w:rsidR="0009579D" w:rsidRDefault="0009579D" w:rsidP="004D3A9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14:paraId="0A3BFA8F" w14:textId="77777777" w:rsidR="00741A90" w:rsidRDefault="00741A90" w:rsidP="004D3A9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14:paraId="06F2C866" w14:textId="77777777" w:rsidR="0009579D" w:rsidRPr="0009579D" w:rsidRDefault="0009579D" w:rsidP="0009579D">
      <w:pPr>
        <w:spacing w:after="0" w:line="276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957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ПРОТОКОЛ</w:t>
      </w:r>
    </w:p>
    <w:p w14:paraId="2AFEB4DE" w14:textId="77777777" w:rsidR="0009579D" w:rsidRPr="0009579D" w:rsidRDefault="0009579D" w:rsidP="0009579D">
      <w:pPr>
        <w:spacing w:after="0" w:line="276" w:lineRule="auto"/>
        <w:ind w:right="283"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09579D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 xml:space="preserve">Засідання комісії з питань захисту прав дитини </w:t>
      </w:r>
    </w:p>
    <w:p w14:paraId="086D6AE4" w14:textId="77777777" w:rsidR="0009579D" w:rsidRPr="0009579D" w:rsidRDefault="0009579D" w:rsidP="0009579D">
      <w:pPr>
        <w:spacing w:after="0" w:line="276" w:lineRule="auto"/>
        <w:ind w:right="283"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09579D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СТЕПАНКІВСЬКОЇ СІЛЬСЬКОЇ РАДИ</w:t>
      </w:r>
    </w:p>
    <w:p w14:paraId="68AA4FD1" w14:textId="77777777" w:rsidR="0009579D" w:rsidRPr="0009579D" w:rsidRDefault="0009579D" w:rsidP="0009579D">
      <w:pPr>
        <w:spacing w:after="0" w:line="276" w:lineRule="auto"/>
        <w:ind w:right="28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C4FE75" w14:textId="77777777" w:rsidR="0009579D" w:rsidRPr="0009579D" w:rsidRDefault="0009579D" w:rsidP="0009579D">
      <w:pPr>
        <w:spacing w:after="0" w:line="276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66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F16621" w:rsidRPr="00F166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0957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грудня 2023 року                                                                              №13                                               </w:t>
      </w:r>
    </w:p>
    <w:p w14:paraId="6862C02B" w14:textId="77777777" w:rsidR="0009579D" w:rsidRPr="0009579D" w:rsidRDefault="0009579D" w:rsidP="0009579D">
      <w:pPr>
        <w:spacing w:after="0" w:line="276" w:lineRule="auto"/>
        <w:ind w:right="28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732084" w14:textId="77777777" w:rsidR="0009579D" w:rsidRPr="0009579D" w:rsidRDefault="0009579D" w:rsidP="0009579D">
      <w:pPr>
        <w:spacing w:after="0" w:line="276" w:lineRule="auto"/>
        <w:ind w:right="28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7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Чекаленко Ігор Миколайович, сільський голова</w:t>
      </w:r>
    </w:p>
    <w:p w14:paraId="6EB33B32" w14:textId="77777777" w:rsidR="0009579D" w:rsidRPr="0009579D" w:rsidRDefault="0009579D" w:rsidP="0009579D">
      <w:pPr>
        <w:spacing w:after="0" w:line="276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957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Заступник голови комісії –</w:t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Мусієнко Олександр Якович, заступник сільського голови</w:t>
      </w:r>
    </w:p>
    <w:p w14:paraId="6CF2E5CC" w14:textId="77777777" w:rsidR="0009579D" w:rsidRPr="0009579D" w:rsidRDefault="0009579D" w:rsidP="0009579D">
      <w:pPr>
        <w:spacing w:after="0" w:line="276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7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Кравченко Анастасія Григорівна - начальник служби у справах дітей виконавчого комітету Степанківської сільської ради</w:t>
      </w:r>
    </w:p>
    <w:p w14:paraId="3D66AE08" w14:textId="77777777" w:rsidR="0009579D" w:rsidRPr="0009579D" w:rsidRDefault="0009579D" w:rsidP="0009579D">
      <w:pPr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72F4A8A" w14:textId="77777777" w:rsidR="0009579D" w:rsidRPr="0009579D" w:rsidRDefault="0009579D" w:rsidP="0009579D">
      <w:pPr>
        <w:spacing w:after="0" w:line="276" w:lineRule="auto"/>
        <w:ind w:right="28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7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Присутні члени комісії</w:t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5C4B5D9B" w14:textId="77777777" w:rsidR="0009579D" w:rsidRPr="0009579D" w:rsidRDefault="0009579D" w:rsidP="0009579D">
      <w:pPr>
        <w:spacing w:after="0" w:line="276" w:lineRule="auto"/>
        <w:ind w:right="28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52FC78" w14:textId="77777777" w:rsidR="0009579D" w:rsidRPr="0009579D" w:rsidRDefault="0009579D" w:rsidP="0009579D">
      <w:pPr>
        <w:spacing w:after="0" w:line="276" w:lineRule="auto"/>
        <w:ind w:right="28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Кулик Яна Олегівна – начальник відділу освіти, культури, молоді, спорту, туризму та охорони здоров’я виконавчого комітету Степанківської сільської ради;</w:t>
      </w:r>
    </w:p>
    <w:p w14:paraId="54AC566B" w14:textId="77777777" w:rsidR="0009579D" w:rsidRPr="0009579D" w:rsidRDefault="0009579D" w:rsidP="0009579D">
      <w:pPr>
        <w:spacing w:after="0" w:line="276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Ромашова Юлія Сергіївна - начальник відділу соціального захисту та допомог виконавчого комітету Степанківської сільської ради;</w:t>
      </w:r>
    </w:p>
    <w:p w14:paraId="727C2401" w14:textId="77777777" w:rsidR="0009579D" w:rsidRPr="0009579D" w:rsidRDefault="0009579D" w:rsidP="0009579D">
      <w:pPr>
        <w:spacing w:after="0" w:line="276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Нечаєнко Світлана Іванівна – начальник ЦНАП виконавчого комітету Степанківської сільської ради;</w:t>
      </w:r>
    </w:p>
    <w:p w14:paraId="1F7E321A" w14:textId="77777777" w:rsidR="0009579D" w:rsidRPr="0009579D" w:rsidRDefault="0009579D" w:rsidP="0009579D">
      <w:pPr>
        <w:spacing w:after="0" w:line="276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Федоренко Валентина Олексіївна – староста с. Залевки;</w:t>
      </w:r>
    </w:p>
    <w:p w14:paraId="4754CD1C" w14:textId="77777777" w:rsidR="0009579D" w:rsidRPr="0009579D" w:rsidRDefault="0009579D" w:rsidP="0009579D">
      <w:pPr>
        <w:spacing w:after="0" w:line="276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Миколенко Анатолій Іванович – староста с. Хацьки.</w:t>
      </w:r>
    </w:p>
    <w:p w14:paraId="1B4D97D2" w14:textId="77777777" w:rsidR="0009579D" w:rsidRPr="0009579D" w:rsidRDefault="0009579D" w:rsidP="0009579D">
      <w:pPr>
        <w:spacing w:after="0" w:line="276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AC6154E" w14:textId="77777777" w:rsidR="0009579D" w:rsidRPr="0009579D" w:rsidRDefault="0009579D" w:rsidP="0009579D">
      <w:pPr>
        <w:spacing w:after="0" w:line="276" w:lineRule="auto"/>
        <w:ind w:right="-8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957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Порядок денний:</w:t>
      </w:r>
    </w:p>
    <w:p w14:paraId="6C2C05C9" w14:textId="77777777" w:rsidR="0009579D" w:rsidRPr="0009579D" w:rsidRDefault="0009579D" w:rsidP="0009579D">
      <w:pPr>
        <w:spacing w:after="0" w:line="276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FE6CF8D" w14:textId="69CA8EBD" w:rsidR="0009579D" w:rsidRPr="0009579D" w:rsidRDefault="0009579D" w:rsidP="0009579D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розгляду заяви гр. </w:t>
      </w:r>
      <w:r w:rsidR="00741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 ** **</w:t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957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підтвердження її права у користуванні, управлінні та розпорядженні успадкованим майном своєї дитини </w:t>
      </w:r>
      <w:r w:rsidR="00741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 ***** *****</w:t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41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41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41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</w:t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р.н.</w:t>
      </w:r>
    </w:p>
    <w:p w14:paraId="04B544D8" w14:textId="77777777" w:rsidR="0009579D" w:rsidRPr="0009579D" w:rsidRDefault="0009579D" w:rsidP="0009579D">
      <w:pPr>
        <w:spacing w:after="0" w:line="276" w:lineRule="auto"/>
        <w:ind w:right="-7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1EC63F" w14:textId="77777777" w:rsidR="0009579D" w:rsidRPr="0009579D" w:rsidRDefault="0009579D" w:rsidP="0009579D">
      <w:pPr>
        <w:spacing w:after="0" w:line="276" w:lineRule="auto"/>
        <w:ind w:right="-7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комісії з питань захисту прав дитини відкрив голова комісії Чекаленко І. М. </w:t>
      </w:r>
    </w:p>
    <w:p w14:paraId="6CA82611" w14:textId="77777777" w:rsidR="0009579D" w:rsidRPr="0009579D" w:rsidRDefault="0009579D" w:rsidP="0009579D">
      <w:pPr>
        <w:spacing w:after="0" w:line="276" w:lineRule="auto"/>
        <w:ind w:right="-79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Чекаленко І. М. повідомив, що на засідання присутні 8 членів комісії. </w:t>
      </w:r>
    </w:p>
    <w:p w14:paraId="09C94973" w14:textId="77777777" w:rsidR="0009579D" w:rsidRPr="0009579D" w:rsidRDefault="0009579D" w:rsidP="0009579D">
      <w:pPr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Головуючий виніс на голосування питання про затвердження</w:t>
      </w:r>
      <w:r w:rsidRPr="0009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цілому порядку денного засідання комісії з питань захисту прав дитини. </w:t>
      </w:r>
    </w:p>
    <w:p w14:paraId="0A136A37" w14:textId="77777777" w:rsidR="0009579D" w:rsidRPr="0009579D" w:rsidRDefault="0009579D" w:rsidP="0009579D">
      <w:pPr>
        <w:spacing w:after="0" w:line="276" w:lineRule="auto"/>
        <w:ind w:right="-8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957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Голосували: ЗА- 8, ПРОТИ-0, УТРИМАЛИСЬ-0</w:t>
      </w:r>
    </w:p>
    <w:p w14:paraId="25DE849E" w14:textId="77777777" w:rsidR="0009579D" w:rsidRPr="0009579D" w:rsidRDefault="0009579D" w:rsidP="0009579D">
      <w:pPr>
        <w:spacing w:after="0" w:line="276" w:lineRule="auto"/>
        <w:ind w:right="-8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492638F" w14:textId="10A143C5" w:rsidR="0009579D" w:rsidRPr="0009579D" w:rsidRDefault="0009579D" w:rsidP="0009579D">
      <w:pPr>
        <w:numPr>
          <w:ilvl w:val="0"/>
          <w:numId w:val="3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7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Слухали:</w:t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Кравченко Анастасію Григорівну – начальника служби у справах дітей виконавчого комітету Степанківської сільської ради щодо </w:t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розгляду заяви гр. </w:t>
      </w:r>
      <w:r w:rsidR="00741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 **** *****</w:t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підтвердження її права у користуванні, управлінні та розпорядженні успадкованим майном своєї дитини </w:t>
      </w:r>
      <w:r w:rsidR="00741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 ***** ******</w:t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41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41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41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</w:t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р.н.</w:t>
      </w:r>
    </w:p>
    <w:p w14:paraId="5F024DB3" w14:textId="236CC3A5" w:rsidR="0009579D" w:rsidRPr="0009579D" w:rsidRDefault="0009579D" w:rsidP="0009579D">
      <w:pPr>
        <w:spacing w:after="0" w:line="276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7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Виступили:</w:t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Кравченко Анастасія Григорівна – начальник служби у справах дітей виконавчого комітету Степанківської сільської ради, яка повідомила, що до органу опіки та піклування Степанківської сільської ради звернулася гр. </w:t>
      </w:r>
      <w:r w:rsidR="00741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 ******* ********</w:t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заявою щодо підтвердження її права у користуванні, управлінні та розпорядженні успадкованим майном своєї дитини </w:t>
      </w:r>
      <w:r w:rsidR="00741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 ****** ******</w:t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41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41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41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</w:t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р.н.</w:t>
      </w:r>
    </w:p>
    <w:p w14:paraId="766BA351" w14:textId="4195EE67" w:rsidR="0009579D" w:rsidRPr="0009579D" w:rsidRDefault="00741A90" w:rsidP="0009579D">
      <w:pPr>
        <w:spacing w:after="0" w:line="276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 ***** ******</w:t>
      </w:r>
      <w:r w:rsidR="0009579D"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09579D"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09579D"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</w:t>
      </w:r>
      <w:r w:rsidR="0009579D"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р.н., яка проживає та зареєстрована за адресою: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</w:t>
      </w:r>
      <w:r w:rsidR="0009579D"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="0009579D"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</w:t>
      </w:r>
      <w:r w:rsidR="0009579D"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Черкаського району Черкаської області, є матір’ю малолітньої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 **** ******</w:t>
      </w:r>
      <w:r w:rsidR="0009579D"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народилася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09579D"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 *****</w:t>
      </w:r>
      <w:r w:rsidR="0009579D"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року, про що в книзі записів актів громадянського стану про народження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 ****** *****</w:t>
      </w:r>
      <w:r w:rsidR="0009579D"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зроблено відповідний запис №02. Дана обставина підтверджується свідоцтвом про народження серія 1-СР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</w:t>
      </w:r>
      <w:r w:rsidR="0009579D"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виданого виконавчим комітетом Хацьківської сільської ради Черкаського району, Черкаської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 ******</w:t>
      </w:r>
      <w:r w:rsidR="0009579D"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</w:t>
      </w:r>
      <w:r w:rsidR="0009579D"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1A654BB8" w14:textId="070698B1" w:rsidR="0009579D" w:rsidRPr="0009579D" w:rsidRDefault="0009579D" w:rsidP="0009579D">
      <w:pPr>
        <w:spacing w:after="0" w:line="276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свідоцтва про право на спадщину за законом від </w:t>
      </w:r>
      <w:r w:rsidR="00741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41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41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</w:t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зареєстрованого в реєстрі за №1-</w:t>
      </w:r>
      <w:r w:rsidR="00741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</w:t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витягу про реєстрацію в Спадковому реєстрі від </w:t>
      </w:r>
      <w:r w:rsidR="00741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41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41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</w:t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р, номер витягу </w:t>
      </w:r>
      <w:r w:rsidR="00741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</w:t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малолітня </w:t>
      </w:r>
      <w:r w:rsidR="00741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 ***** *****</w:t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41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41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41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</w:t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р.н. є власником ¾ грошового забезпечення та додаткової винагороди в сумі в сумі 177 315 (сто сімдесят сім тисяч триста п'ятнадцять) грн. 77 коп.</w:t>
      </w:r>
    </w:p>
    <w:p w14:paraId="3B169DE6" w14:textId="77777777" w:rsidR="0009579D" w:rsidRPr="0009579D" w:rsidRDefault="0009579D" w:rsidP="0009579D">
      <w:pPr>
        <w:spacing w:after="0" w:line="276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Нечаєнко Світлана Іванівна – начальник ЦНАП виконавчого комітету Степанківської сільської ради, яка зазначила, що відповідно до ст. 177 Сімейного кодексу України батьки управляють майном, належним малолітній дитині, без спеціального на те повноваження. </w:t>
      </w:r>
    </w:p>
    <w:p w14:paraId="6DB4420A" w14:textId="07987767" w:rsidR="0009579D" w:rsidRPr="0009579D" w:rsidRDefault="0009579D" w:rsidP="0009579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Чекаленко Ігор Миколайович – голова комісії, запропонував, враховуючи заслухану інформацію, задовольнити заяву гр. </w:t>
      </w:r>
      <w:r w:rsidR="00741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 ***** *****</w:t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підтвердження її права у користуванні, управлінні та розпорядженні успадкованим майном своєї дитини </w:t>
      </w:r>
      <w:r w:rsidR="00741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 ****** *******</w:t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41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41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41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</w:t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р.н.</w:t>
      </w:r>
    </w:p>
    <w:p w14:paraId="37567065" w14:textId="77777777" w:rsidR="0009579D" w:rsidRPr="0009579D" w:rsidRDefault="0009579D" w:rsidP="0009579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комісії позицію голови підтримали.</w:t>
      </w:r>
    </w:p>
    <w:p w14:paraId="0A22A8CA" w14:textId="77777777" w:rsidR="0009579D" w:rsidRPr="0009579D" w:rsidRDefault="0009579D" w:rsidP="0009579D">
      <w:pPr>
        <w:spacing w:after="0" w:line="276" w:lineRule="auto"/>
        <w:ind w:right="-81"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0957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Вирішили: </w:t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ст. 17 Закону України «Про охорону дитинства», ст. 177, 178 Сімейного кодексу України, п. 3 Постанови Кабінету Міністрів України від 24 вересня 2008 року № 866 «Питання діяльності органів опіки та піклування, пов’язаної із захистом прав дитини»:</w:t>
      </w:r>
    </w:p>
    <w:p w14:paraId="6EB1F58B" w14:textId="00670989" w:rsidR="0009579D" w:rsidRPr="0009579D" w:rsidRDefault="0009579D" w:rsidP="0009579D">
      <w:pPr>
        <w:numPr>
          <w:ilvl w:val="0"/>
          <w:numId w:val="4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5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Задовольнити заяву гр. </w:t>
      </w:r>
      <w:r w:rsidR="00741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***** ***** *******</w:t>
      </w:r>
      <w:r w:rsidRPr="00095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741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</w:t>
      </w:r>
      <w:r w:rsidRPr="00095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741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</w:t>
      </w:r>
      <w:r w:rsidRPr="00095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741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****</w:t>
      </w:r>
      <w:r w:rsidRPr="00095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р.н., що зареєстрована за адресою: вул. </w:t>
      </w:r>
      <w:r w:rsidR="00741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*******</w:t>
      </w:r>
      <w:r w:rsidRPr="00095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741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</w:t>
      </w:r>
      <w:r w:rsidRPr="00095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с. </w:t>
      </w:r>
      <w:r w:rsidR="00741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*******</w:t>
      </w:r>
      <w:r w:rsidRPr="00095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Черкаського району Черкаської області щодо підтвердження</w:t>
      </w:r>
      <w:r w:rsidRPr="000957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95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права у користуванні, управлінні та </w:t>
      </w:r>
      <w:r w:rsidRPr="00095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розпорядженні успадкованим майном своєї дитини</w:t>
      </w:r>
      <w:r w:rsidR="00741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****** ***** ******</w:t>
      </w:r>
      <w:r w:rsidRPr="00095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741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</w:t>
      </w:r>
      <w:r w:rsidRPr="00095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741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</w:t>
      </w:r>
      <w:r w:rsidRPr="00095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741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****</w:t>
      </w:r>
      <w:r w:rsidRPr="00095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р.н., а саме ¾ грошового забезпечення та грошової винагороди в сумі 177 315 (сто сімдесят сім тисяч триста п'ятнадцять) грн. 77 коп.</w:t>
      </w:r>
    </w:p>
    <w:p w14:paraId="3C25BD1F" w14:textId="77777777" w:rsidR="0009579D" w:rsidRPr="0009579D" w:rsidRDefault="0009579D" w:rsidP="0009579D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57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Голосували: ЗА- 8, ПРОТИ-0, УТРИМАЛИСЬ-0</w:t>
      </w:r>
    </w:p>
    <w:p w14:paraId="0ED53032" w14:textId="77777777" w:rsidR="0009579D" w:rsidRPr="0009579D" w:rsidRDefault="0009579D" w:rsidP="0009579D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A6B127" w14:textId="77777777" w:rsidR="0009579D" w:rsidRPr="0009579D" w:rsidRDefault="0009579D" w:rsidP="0009579D">
      <w:pPr>
        <w:spacing w:after="0" w:line="276" w:lineRule="auto"/>
        <w:ind w:right="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5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Голова комісії</w:t>
      </w:r>
      <w:r w:rsidRPr="00095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95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95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95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95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95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Ігор ЧЕКАЛЕНКО</w:t>
      </w:r>
    </w:p>
    <w:p w14:paraId="4CE6E77B" w14:textId="77777777" w:rsidR="0009579D" w:rsidRPr="0009579D" w:rsidRDefault="0009579D" w:rsidP="0009579D">
      <w:pPr>
        <w:spacing w:after="0" w:line="276" w:lineRule="auto"/>
        <w:ind w:right="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14B2A02" w14:textId="77777777" w:rsidR="0009579D" w:rsidRPr="0009579D" w:rsidRDefault="0009579D" w:rsidP="0009579D">
      <w:pPr>
        <w:spacing w:after="0" w:line="276" w:lineRule="auto"/>
        <w:ind w:right="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комісії</w:t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95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Анастасія КРАВЧЕНКО</w:t>
      </w:r>
    </w:p>
    <w:p w14:paraId="4B975DC7" w14:textId="77777777" w:rsidR="0009579D" w:rsidRPr="004D3A91" w:rsidRDefault="0009579D" w:rsidP="004D3A91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sectPr w:rsidR="0009579D" w:rsidRPr="004D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063B3"/>
    <w:multiLevelType w:val="hybridMultilevel"/>
    <w:tmpl w:val="0EA8A62C"/>
    <w:lvl w:ilvl="0" w:tplc="AA3672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2A503F"/>
    <w:multiLevelType w:val="multilevel"/>
    <w:tmpl w:val="AE2E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076394"/>
    <w:multiLevelType w:val="hybridMultilevel"/>
    <w:tmpl w:val="4F40B2CA"/>
    <w:lvl w:ilvl="0" w:tplc="5DBA19F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C711E74"/>
    <w:multiLevelType w:val="hybridMultilevel"/>
    <w:tmpl w:val="87D4447E"/>
    <w:lvl w:ilvl="0" w:tplc="B13CED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EFC"/>
    <w:rsid w:val="0009579D"/>
    <w:rsid w:val="0016334A"/>
    <w:rsid w:val="001E191D"/>
    <w:rsid w:val="002000F3"/>
    <w:rsid w:val="0028312F"/>
    <w:rsid w:val="0035548F"/>
    <w:rsid w:val="00370EA1"/>
    <w:rsid w:val="003C1116"/>
    <w:rsid w:val="004D3A91"/>
    <w:rsid w:val="005443FC"/>
    <w:rsid w:val="005D6213"/>
    <w:rsid w:val="00687E21"/>
    <w:rsid w:val="00741A90"/>
    <w:rsid w:val="00743815"/>
    <w:rsid w:val="00793EFC"/>
    <w:rsid w:val="009B3FEA"/>
    <w:rsid w:val="009B79C1"/>
    <w:rsid w:val="00A5556B"/>
    <w:rsid w:val="00AA6694"/>
    <w:rsid w:val="00AE48E1"/>
    <w:rsid w:val="00DF47B9"/>
    <w:rsid w:val="00E21B12"/>
    <w:rsid w:val="00E87C5D"/>
    <w:rsid w:val="00F16621"/>
    <w:rsid w:val="00F434B2"/>
    <w:rsid w:val="00F54E73"/>
    <w:rsid w:val="00FA2869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DEF0"/>
  <w15:chartTrackingRefBased/>
  <w15:docId w15:val="{8DDA758E-D338-4504-8104-C61C002F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00F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7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Спецiалiст з IT</cp:lastModifiedBy>
  <cp:revision>10</cp:revision>
  <cp:lastPrinted>2022-07-25T07:50:00Z</cp:lastPrinted>
  <dcterms:created xsi:type="dcterms:W3CDTF">2023-10-26T06:46:00Z</dcterms:created>
  <dcterms:modified xsi:type="dcterms:W3CDTF">2023-12-07T11:10:00Z</dcterms:modified>
</cp:coreProperties>
</file>