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4829D2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08.12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CD289E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289E">
        <w:rPr>
          <w:rFonts w:ascii="Times New Roman" w:hAnsi="Times New Roman"/>
          <w:b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Pr="00CD289E"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 w:rsidRPr="00CD289E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будівлі </w:t>
      </w:r>
    </w:p>
    <w:p w:rsidR="00CD289E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D289E">
        <w:rPr>
          <w:rFonts w:ascii="Times New Roman" w:hAnsi="Times New Roman"/>
          <w:b/>
          <w:bCs/>
          <w:sz w:val="28"/>
          <w:szCs w:val="28"/>
          <w:lang w:val="uk-UA"/>
        </w:rPr>
        <w:t>Степанківського</w:t>
      </w:r>
      <w:proofErr w:type="spellEnd"/>
      <w:r w:rsidRPr="00CD289E">
        <w:rPr>
          <w:rFonts w:ascii="Times New Roman" w:hAnsi="Times New Roman"/>
          <w:b/>
          <w:bCs/>
          <w:sz w:val="28"/>
          <w:szCs w:val="28"/>
          <w:lang w:val="uk-UA"/>
        </w:rPr>
        <w:t xml:space="preserve"> ліцею за адресою: вул. Героїв України, 56, </w:t>
      </w:r>
    </w:p>
    <w:p w:rsidR="00C4764C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D289E">
        <w:rPr>
          <w:rFonts w:ascii="Times New Roman" w:hAnsi="Times New Roman"/>
          <w:b/>
          <w:bCs/>
          <w:sz w:val="28"/>
          <w:szCs w:val="28"/>
          <w:lang w:val="uk-UA"/>
        </w:rPr>
        <w:t>с. Степанки Черкаського району Черкаської області»</w:t>
      </w:r>
    </w:p>
    <w:p w:rsidR="00CD289E" w:rsidRPr="00C4764C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D22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D289E">
        <w:rPr>
          <w:rFonts w:ascii="Times New Roman" w:hAnsi="Times New Roman"/>
          <w:sz w:val="28"/>
          <w:szCs w:val="28"/>
          <w:lang w:val="uk-UA" w:eastAsia="uk-UA"/>
        </w:rPr>
        <w:t>№ 24-0716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04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CD289E" w:rsidRPr="00CD289E">
        <w:rPr>
          <w:rFonts w:ascii="Times New Roman" w:hAnsi="Times New Roman"/>
          <w:bCs/>
          <w:sz w:val="28"/>
          <w:szCs w:val="28"/>
          <w:lang w:val="uk-UA"/>
        </w:rPr>
        <w:t xml:space="preserve">«Встановлення системи </w:t>
      </w:r>
      <w:proofErr w:type="spellStart"/>
      <w:r w:rsidR="00CD289E" w:rsidRPr="00CD289E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CD289E" w:rsidRPr="00CD289E">
        <w:rPr>
          <w:rFonts w:ascii="Times New Roman" w:hAnsi="Times New Roman"/>
          <w:bCs/>
          <w:sz w:val="28"/>
          <w:szCs w:val="28"/>
          <w:lang w:val="uk-UA"/>
        </w:rPr>
        <w:t xml:space="preserve"> на будівлі </w:t>
      </w:r>
      <w:proofErr w:type="spellStart"/>
      <w:r w:rsidR="00CD289E" w:rsidRPr="00CD289E">
        <w:rPr>
          <w:rFonts w:ascii="Times New Roman" w:hAnsi="Times New Roman"/>
          <w:bCs/>
          <w:sz w:val="28"/>
          <w:szCs w:val="28"/>
          <w:lang w:val="uk-UA"/>
        </w:rPr>
        <w:t>Степанківського</w:t>
      </w:r>
      <w:proofErr w:type="spellEnd"/>
      <w:r w:rsidR="00CD289E" w:rsidRPr="00CD289E">
        <w:rPr>
          <w:rFonts w:ascii="Times New Roman" w:hAnsi="Times New Roman"/>
          <w:bCs/>
          <w:sz w:val="28"/>
          <w:szCs w:val="28"/>
          <w:lang w:val="uk-UA"/>
        </w:rPr>
        <w:t xml:space="preserve"> ліцею за адресою: вул. Героїв України, 56, с. Степанки Черкаського району Черкаської області»</w:t>
      </w:r>
      <w:r w:rsidR="00CD289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289E" w:rsidRDefault="00C223C6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89E" w:rsidRPr="00CD289E">
        <w:rPr>
          <w:rFonts w:ascii="Times New Roman" w:hAnsi="Times New Roman"/>
          <w:sz w:val="28"/>
          <w:szCs w:val="28"/>
          <w:lang w:val="uk-UA"/>
        </w:rPr>
        <w:t xml:space="preserve">«Встановлення системи </w:t>
      </w:r>
      <w:proofErr w:type="spellStart"/>
      <w:r w:rsidR="00CD289E" w:rsidRPr="00CD289E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CD289E" w:rsidRPr="00CD289E">
        <w:rPr>
          <w:rFonts w:ascii="Times New Roman" w:hAnsi="Times New Roman"/>
          <w:sz w:val="28"/>
          <w:szCs w:val="28"/>
          <w:lang w:val="uk-UA"/>
        </w:rPr>
        <w:t xml:space="preserve"> на будівлі </w:t>
      </w:r>
      <w:proofErr w:type="spellStart"/>
      <w:r w:rsidR="00CD289E" w:rsidRPr="00CD289E">
        <w:rPr>
          <w:rFonts w:ascii="Times New Roman" w:hAnsi="Times New Roman"/>
          <w:sz w:val="28"/>
          <w:szCs w:val="28"/>
          <w:lang w:val="uk-UA"/>
        </w:rPr>
        <w:t>Степанківського</w:t>
      </w:r>
      <w:proofErr w:type="spellEnd"/>
      <w:r w:rsidR="00CD289E" w:rsidRPr="00CD289E">
        <w:rPr>
          <w:rFonts w:ascii="Times New Roman" w:hAnsi="Times New Roman"/>
          <w:sz w:val="28"/>
          <w:szCs w:val="28"/>
          <w:lang w:val="uk-UA"/>
        </w:rPr>
        <w:t xml:space="preserve"> ліцею за адресою: вул. Героїв України, 56, с. Степанки Черкаського району Черкаської області» </w:t>
      </w:r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30.11.2023 року складала 325,567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245,412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CD289E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80,155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309,168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CD289E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232,491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CD289E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76,677</w:t>
      </w:r>
      <w:bookmarkStart w:id="0" w:name="_GoBack"/>
      <w:bookmarkEnd w:id="0"/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4F0245" w:rsidRPr="001F7329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5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6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165F-A88E-4BC5-A73B-2F45EDD7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225</cp:revision>
  <cp:lastPrinted>2022-08-08T07:16:00Z</cp:lastPrinted>
  <dcterms:created xsi:type="dcterms:W3CDTF">2019-09-16T06:08:00Z</dcterms:created>
  <dcterms:modified xsi:type="dcterms:W3CDTF">2023-12-05T14:01:00Z</dcterms:modified>
</cp:coreProperties>
</file>