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7AE8" w14:textId="45FC0C55" w:rsidR="009F6765" w:rsidRPr="00EC3308" w:rsidRDefault="009F6765" w:rsidP="009F6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EC3308">
        <w:rPr>
          <w:rFonts w:ascii="Times New Roman" w:hAnsi="Times New Roman" w:cs="Times New Roman"/>
          <w:sz w:val="24"/>
          <w:szCs w:val="28"/>
          <w:lang w:val="uk-UA"/>
        </w:rPr>
        <w:t>Додаток</w:t>
      </w:r>
      <w:r w:rsidR="007218E4">
        <w:rPr>
          <w:rFonts w:ascii="Times New Roman" w:hAnsi="Times New Roman" w:cs="Times New Roman"/>
          <w:sz w:val="24"/>
          <w:szCs w:val="28"/>
          <w:lang w:val="uk-UA"/>
        </w:rPr>
        <w:t xml:space="preserve"> 1</w:t>
      </w:r>
      <w:r w:rsidRPr="00EC330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14:paraId="393DF61E" w14:textId="77777777" w:rsidR="009F6765" w:rsidRPr="00EC3308" w:rsidRDefault="009F6765" w:rsidP="009F6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EC3308">
        <w:rPr>
          <w:rFonts w:ascii="Times New Roman" w:hAnsi="Times New Roman" w:cs="Times New Roman"/>
          <w:sz w:val="24"/>
          <w:szCs w:val="28"/>
          <w:lang w:val="uk-UA"/>
        </w:rPr>
        <w:t>до рішення Степанківської сільської ради</w:t>
      </w:r>
    </w:p>
    <w:p w14:paraId="19179C97" w14:textId="77777777" w:rsidR="009F6765" w:rsidRPr="004B2CCF" w:rsidRDefault="00DF765B" w:rsidP="004B2CC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8"/>
          <w:lang w:val="uk-UA"/>
        </w:rPr>
        <w:t>№36-35</w:t>
      </w:r>
      <w:r w:rsidR="00866978">
        <w:rPr>
          <w:rFonts w:ascii="Times New Roman" w:hAnsi="Times New Roman" w:cs="Times New Roman"/>
          <w:color w:val="FF0000"/>
          <w:sz w:val="24"/>
          <w:szCs w:val="28"/>
          <w:lang w:val="uk-UA"/>
        </w:rPr>
        <w:t>/VIII від 14</w:t>
      </w:r>
      <w:r w:rsidR="007218E4" w:rsidRPr="007218E4">
        <w:rPr>
          <w:rFonts w:ascii="Times New Roman" w:hAnsi="Times New Roman" w:cs="Times New Roman"/>
          <w:color w:val="FF0000"/>
          <w:sz w:val="24"/>
          <w:szCs w:val="28"/>
          <w:lang w:val="uk-UA"/>
        </w:rPr>
        <w:t>.07</w:t>
      </w:r>
      <w:r w:rsidR="009F6765" w:rsidRPr="007218E4">
        <w:rPr>
          <w:rFonts w:ascii="Times New Roman" w:hAnsi="Times New Roman" w:cs="Times New Roman"/>
          <w:color w:val="FF0000"/>
          <w:sz w:val="24"/>
          <w:szCs w:val="28"/>
          <w:lang w:val="uk-UA"/>
        </w:rPr>
        <w:t>.2023</w:t>
      </w:r>
    </w:p>
    <w:p w14:paraId="39DF0F78" w14:textId="77777777" w:rsidR="009F6765" w:rsidRPr="00EC3308" w:rsidRDefault="009F6765" w:rsidP="009F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ПЕРЕДАВАЛЬНИЙ АКТ</w:t>
      </w:r>
    </w:p>
    <w:p w14:paraId="3D61346D" w14:textId="77777777" w:rsidR="009F6765" w:rsidRPr="00EC3308" w:rsidRDefault="009F6765" w:rsidP="009F6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5251E86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с. Степанки</w:t>
      </w: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="008669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C568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8669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«14» «липня»</w:t>
      </w: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 року </w:t>
      </w:r>
    </w:p>
    <w:p w14:paraId="0C10EE39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8FB7A2" w14:textId="77777777" w:rsidR="009F6765" w:rsidRPr="00EC3308" w:rsidRDefault="009F6765" w:rsidP="009F6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Ми, що нижче підписалися, голова та члени Ко</w:t>
      </w:r>
      <w:r w:rsidR="003F5A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місії з питань передачі майна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комунальної власності Степанківської сільської ради, створеної рішенням </w:t>
      </w:r>
      <w:proofErr w:type="spellStart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7218E4">
        <w:rPr>
          <w:rFonts w:ascii="Times New Roman" w:hAnsi="Times New Roman"/>
          <w:sz w:val="28"/>
          <w:szCs w:val="28"/>
          <w:lang w:val="uk-UA"/>
        </w:rPr>
        <w:t>№</w:t>
      </w:r>
      <w:r w:rsidR="00DF765B">
        <w:rPr>
          <w:rFonts w:ascii="Times New Roman" w:hAnsi="Times New Roman"/>
          <w:color w:val="FF0000"/>
          <w:sz w:val="28"/>
          <w:szCs w:val="28"/>
          <w:lang w:val="uk-UA"/>
        </w:rPr>
        <w:t>36-35</w:t>
      </w:r>
      <w:r w:rsidRPr="007218E4">
        <w:rPr>
          <w:rFonts w:ascii="Times New Roman" w:hAnsi="Times New Roman"/>
          <w:color w:val="FF0000"/>
          <w:sz w:val="28"/>
          <w:szCs w:val="28"/>
          <w:lang w:val="uk-UA"/>
        </w:rPr>
        <w:t>/VІІІ</w:t>
      </w:r>
      <w:r w:rsidRPr="007218E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66978">
        <w:rPr>
          <w:rFonts w:ascii="Times New Roman" w:hAnsi="Times New Roman"/>
          <w:color w:val="FF0000"/>
          <w:sz w:val="28"/>
          <w:szCs w:val="28"/>
          <w:lang w:val="uk-UA"/>
        </w:rPr>
        <w:t>від 14</w:t>
      </w:r>
      <w:r w:rsidR="007218E4" w:rsidRPr="007218E4">
        <w:rPr>
          <w:rFonts w:ascii="Times New Roman" w:hAnsi="Times New Roman"/>
          <w:color w:val="FF0000"/>
          <w:sz w:val="28"/>
          <w:szCs w:val="28"/>
          <w:lang w:val="uk-UA"/>
        </w:rPr>
        <w:t>.07</w:t>
      </w:r>
      <w:r w:rsidRPr="007218E4">
        <w:rPr>
          <w:rFonts w:ascii="Times New Roman" w:hAnsi="Times New Roman"/>
          <w:color w:val="FF0000"/>
          <w:sz w:val="28"/>
          <w:szCs w:val="28"/>
          <w:lang w:val="uk-UA"/>
        </w:rPr>
        <w:t xml:space="preserve">.2023 року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складі: </w:t>
      </w:r>
    </w:p>
    <w:p w14:paraId="24847ACD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комісії: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МУСІЄНКО, зас</w:t>
      </w:r>
      <w:r w:rsidR="008C03BB">
        <w:rPr>
          <w:rFonts w:ascii="Times New Roman" w:eastAsia="Times New Roman" w:hAnsi="Times New Roman" w:cs="Times New Roman"/>
          <w:sz w:val="28"/>
          <w:szCs w:val="28"/>
          <w:lang w:val="uk-UA"/>
        </w:rPr>
        <w:t>тупник сільського голови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         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питань діяльності виконавчих органів ради;</w:t>
      </w:r>
    </w:p>
    <w:p w14:paraId="0967BFC0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комісії: Любов ШУЛЬГІНА</w:t>
      </w:r>
      <w:r w:rsidR="003F5AB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 відділу бухгалтерського      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обліку, планування та звітності;</w:t>
      </w:r>
    </w:p>
    <w:p w14:paraId="6C33ED58" w14:textId="77777777" w:rsidR="007218E4" w:rsidRPr="003F5ABA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комісії: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Анатолій КУДЬ, </w:t>
      </w:r>
      <w:proofErr w:type="spellStart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КЗ «МПК»;</w:t>
      </w:r>
    </w:p>
    <w:p w14:paraId="1F254132" w14:textId="77777777" w:rsidR="007218E4" w:rsidRPr="00D91082" w:rsidRDefault="003F5ABA" w:rsidP="007218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Юлія ВЕЛИЧКО, завідувач </w:t>
      </w:r>
      <w:r w:rsidR="008C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сектору </w:t>
      </w:r>
      <w:r w:rsidR="007218E4" w:rsidRPr="00D91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містобудування, архітектури, з питань цивільного захисту, пожежної безпеки, охорони праці, питань правопорядку, безпеки громадян та благоустрою</w:t>
      </w:r>
      <w:r w:rsidR="007218E4" w:rsidRPr="00D910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42CC8A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DBEDF" w14:textId="77777777" w:rsidR="004B2CCF" w:rsidRDefault="009F6765" w:rsidP="004B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склали цей акт про наступне:</w:t>
      </w:r>
      <w:r w:rsidR="004B2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804AD9" w14:textId="77777777" w:rsidR="004B2CCF" w:rsidRDefault="009F6765" w:rsidP="004B2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 рада, місцезнаходження: вул. Героїв України, 124, с. Степанки, Черкаського району, Черкаської області)</w:t>
      </w:r>
      <w:r w:rsidR="003F5AB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особі сільського голови </w:t>
      </w:r>
      <w:proofErr w:type="spellStart"/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>Чекаленка</w:t>
      </w:r>
      <w:proofErr w:type="spellEnd"/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Ігоря Миколайовича</w:t>
      </w:r>
      <w:r w:rsidR="003F5AB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5A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виконання бойових (спеціальних) завдань, </w:t>
      </w:r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передає у тимчасове користування на період дії воєнного стану,</w:t>
      </w:r>
      <w:r w:rsidR="003F5A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7218E4" w:rsidRPr="007218E4">
        <w:rPr>
          <w:rFonts w:ascii="Times New Roman" w:hAnsi="Times New Roman"/>
          <w:sz w:val="28"/>
          <w:szCs w:val="28"/>
          <w:lang w:val="uk-UA"/>
        </w:rPr>
        <w:t>Степанківський</w:t>
      </w:r>
      <w:proofErr w:type="spellEnd"/>
      <w:r w:rsidR="007218E4" w:rsidRPr="007218E4">
        <w:rPr>
          <w:rFonts w:ascii="Times New Roman" w:hAnsi="Times New Roman"/>
          <w:sz w:val="28"/>
          <w:szCs w:val="28"/>
          <w:lang w:val="uk-UA"/>
        </w:rPr>
        <w:t xml:space="preserve"> загін добровольчого формування Степанківської територіальної громади №1 </w:t>
      </w:r>
      <w:r w:rsidRPr="007218E4">
        <w:rPr>
          <w:rFonts w:ascii="Times New Roman" w:hAnsi="Times New Roman"/>
          <w:sz w:val="28"/>
          <w:szCs w:val="28"/>
          <w:lang w:val="uk-UA"/>
        </w:rPr>
        <w:t xml:space="preserve">в особі </w:t>
      </w:r>
      <w:r w:rsidR="007218E4" w:rsidRPr="007218E4">
        <w:rPr>
          <w:rFonts w:ascii="Times New Roman" w:hAnsi="Times New Roman"/>
          <w:sz w:val="28"/>
          <w:szCs w:val="28"/>
          <w:lang w:val="uk-UA"/>
        </w:rPr>
        <w:t>Олександра Олександровича Канівця</w:t>
      </w:r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приймає </w:t>
      </w:r>
      <w:r w:rsidR="008C03B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218E4">
        <w:rPr>
          <w:rFonts w:ascii="Times New Roman" w:hAnsi="Times New Roman"/>
          <w:sz w:val="28"/>
          <w:szCs w:val="28"/>
          <w:lang w:val="uk-UA"/>
        </w:rPr>
        <w:t>тимчасове користування</w:t>
      </w:r>
      <w:r w:rsidR="004B2CCF" w:rsidRPr="004B2C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2CCF">
        <w:rPr>
          <w:rFonts w:ascii="Times New Roman" w:hAnsi="Times New Roman"/>
          <w:sz w:val="28"/>
          <w:szCs w:val="28"/>
          <w:lang w:val="uk-UA"/>
        </w:rPr>
        <w:t>Прожектор світлодіодний спеціальний 45</w:t>
      </w:r>
      <w:r w:rsidR="00F542A2">
        <w:rPr>
          <w:rFonts w:ascii="Times New Roman" w:hAnsi="Times New Roman"/>
          <w:sz w:val="28"/>
          <w:szCs w:val="28"/>
          <w:lang w:val="uk-UA"/>
        </w:rPr>
        <w:t>.</w:t>
      </w:r>
    </w:p>
    <w:p w14:paraId="6CC45EDD" w14:textId="77777777" w:rsidR="009F6765" w:rsidRPr="004B2CCF" w:rsidRDefault="009F6765" w:rsidP="004B2CCF">
      <w:pPr>
        <w:spacing w:after="0" w:line="240" w:lineRule="auto"/>
        <w:ind w:left="92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Балансова вартість – </w:t>
      </w:r>
      <w:r w:rsidR="00DF65DC">
        <w:rPr>
          <w:rFonts w:ascii="Times New Roman" w:eastAsia="Times New Roman" w:hAnsi="Times New Roman" w:cs="Times New Roman"/>
          <w:sz w:val="28"/>
          <w:szCs w:val="28"/>
          <w:lang w:val="uk-UA"/>
        </w:rPr>
        <w:t>32560,00</w:t>
      </w:r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грн.;</w:t>
      </w:r>
    </w:p>
    <w:p w14:paraId="44784430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14:paraId="54DCC1AC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ПЕРЕДАВ                                                                           Ігор ЧЕКАЛЕНКО</w:t>
      </w:r>
    </w:p>
    <w:p w14:paraId="33FED454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ПРИЙНЯВ                                                                          </w:t>
      </w:r>
      <w:r w:rsidR="003F5ABA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КАНІВЕЦЬ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14:paraId="5224631F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</w:t>
      </w:r>
    </w:p>
    <w:p w14:paraId="58FB7679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Комісія з питань передачі </w:t>
      </w:r>
      <w:r w:rsidR="003F5AB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майна </w:t>
      </w:r>
      <w:r w:rsidRPr="00EC3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комунальної власності Степанківської сільської ради:</w:t>
      </w:r>
    </w:p>
    <w:p w14:paraId="41FCF479" w14:textId="77777777" w:rsidR="009F6765" w:rsidRPr="00EC3308" w:rsidRDefault="009F6765" w:rsidP="009F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3682"/>
        <w:gridCol w:w="2919"/>
      </w:tblGrid>
      <w:tr w:rsidR="009F6765" w:rsidRPr="00EC3308" w14:paraId="6E514427" w14:textId="77777777" w:rsidTr="00F56C1D">
        <w:tc>
          <w:tcPr>
            <w:tcW w:w="2754" w:type="dxa"/>
          </w:tcPr>
          <w:p w14:paraId="203B8ABE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комісії: </w:t>
            </w:r>
          </w:p>
          <w:p w14:paraId="27466B20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hideMark/>
          </w:tcPr>
          <w:p w14:paraId="538864C5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 </w:t>
            </w:r>
          </w:p>
        </w:tc>
        <w:tc>
          <w:tcPr>
            <w:tcW w:w="2919" w:type="dxa"/>
            <w:hideMark/>
          </w:tcPr>
          <w:p w14:paraId="328EB19C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О.Я.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C3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Мусієнко</w:t>
            </w: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2740718F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9F6765" w:rsidRPr="00EC3308" w14:paraId="4F9BCDAF" w14:textId="77777777" w:rsidTr="00F56C1D">
        <w:tc>
          <w:tcPr>
            <w:tcW w:w="2754" w:type="dxa"/>
          </w:tcPr>
          <w:p w14:paraId="3EB077C4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комісії:</w:t>
            </w:r>
          </w:p>
          <w:p w14:paraId="12EF6DC0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hideMark/>
          </w:tcPr>
          <w:p w14:paraId="06522689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_________________________ </w:t>
            </w:r>
          </w:p>
        </w:tc>
        <w:tc>
          <w:tcPr>
            <w:tcW w:w="2919" w:type="dxa"/>
            <w:hideMark/>
          </w:tcPr>
          <w:p w14:paraId="189D09B3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Л.М. Шульгіна </w:t>
            </w:r>
          </w:p>
          <w:p w14:paraId="5B89C6C8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9F6765" w:rsidRPr="00EC3308" w14:paraId="4D8A6E30" w14:textId="77777777" w:rsidTr="00F56C1D">
        <w:tc>
          <w:tcPr>
            <w:tcW w:w="2754" w:type="dxa"/>
            <w:hideMark/>
          </w:tcPr>
          <w:p w14:paraId="272E830D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Член комісії: </w:t>
            </w:r>
          </w:p>
        </w:tc>
        <w:tc>
          <w:tcPr>
            <w:tcW w:w="3682" w:type="dxa"/>
            <w:hideMark/>
          </w:tcPr>
          <w:p w14:paraId="3E664059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_________________________ </w:t>
            </w:r>
          </w:p>
        </w:tc>
        <w:tc>
          <w:tcPr>
            <w:tcW w:w="2919" w:type="dxa"/>
            <w:hideMark/>
          </w:tcPr>
          <w:p w14:paraId="73BF59C4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Кудь</w:t>
            </w:r>
            <w:proofErr w:type="spellEnd"/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0EE3A054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F6765" w:rsidRPr="00EC3308" w14:paraId="73B47ED3" w14:textId="77777777" w:rsidTr="00F56C1D">
        <w:tc>
          <w:tcPr>
            <w:tcW w:w="2754" w:type="dxa"/>
            <w:hideMark/>
          </w:tcPr>
          <w:p w14:paraId="52B1FFB4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Член комісії: </w:t>
            </w:r>
          </w:p>
        </w:tc>
        <w:tc>
          <w:tcPr>
            <w:tcW w:w="3682" w:type="dxa"/>
            <w:hideMark/>
          </w:tcPr>
          <w:p w14:paraId="11AB752F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_________________________ </w:t>
            </w:r>
          </w:p>
        </w:tc>
        <w:tc>
          <w:tcPr>
            <w:tcW w:w="2919" w:type="dxa"/>
            <w:hideMark/>
          </w:tcPr>
          <w:p w14:paraId="79BB48EA" w14:textId="77777777" w:rsidR="004B2CCF" w:rsidRDefault="004B2CCF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Ю.О. Величко</w:t>
            </w:r>
          </w:p>
          <w:p w14:paraId="20E925BB" w14:textId="77777777" w:rsidR="00DF65DC" w:rsidRDefault="00DF65DC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B593FFE" w14:textId="77777777" w:rsidR="00DF65DC" w:rsidRDefault="00DF65DC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9F8AA93" w14:textId="77777777" w:rsidR="009F6765" w:rsidRPr="00EC3308" w:rsidRDefault="009F6765" w:rsidP="00F56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E72520C" w14:textId="77777777" w:rsidR="004B2CCF" w:rsidRPr="00EC3308" w:rsidRDefault="004B2CCF" w:rsidP="004B2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EC3308">
        <w:rPr>
          <w:rFonts w:ascii="Times New Roman" w:hAnsi="Times New Roman" w:cs="Times New Roman"/>
          <w:sz w:val="24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2</w:t>
      </w:r>
      <w:r w:rsidRPr="00EC330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14:paraId="32C277B1" w14:textId="77777777" w:rsidR="004B2CCF" w:rsidRPr="00EC3308" w:rsidRDefault="004B2CCF" w:rsidP="004B2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EC3308">
        <w:rPr>
          <w:rFonts w:ascii="Times New Roman" w:hAnsi="Times New Roman" w:cs="Times New Roman"/>
          <w:sz w:val="24"/>
          <w:szCs w:val="28"/>
          <w:lang w:val="uk-UA"/>
        </w:rPr>
        <w:t>до рішення Степанківської сільської ради</w:t>
      </w:r>
    </w:p>
    <w:p w14:paraId="69769957" w14:textId="77777777" w:rsidR="004B2CCF" w:rsidRPr="007218E4" w:rsidRDefault="00533B72" w:rsidP="004B2CC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8"/>
          <w:lang w:val="uk-UA"/>
        </w:rPr>
        <w:lastRenderedPageBreak/>
        <w:t>№36-35</w:t>
      </w:r>
      <w:r w:rsidR="004B2CCF" w:rsidRPr="007218E4">
        <w:rPr>
          <w:rFonts w:ascii="Times New Roman" w:hAnsi="Times New Roman" w:cs="Times New Roman"/>
          <w:color w:val="FF0000"/>
          <w:sz w:val="24"/>
          <w:szCs w:val="28"/>
          <w:lang w:val="uk-UA"/>
        </w:rPr>
        <w:t xml:space="preserve">/VIII </w:t>
      </w:r>
      <w:r w:rsidR="00C56833">
        <w:rPr>
          <w:rFonts w:ascii="Times New Roman" w:hAnsi="Times New Roman" w:cs="Times New Roman"/>
          <w:color w:val="FF0000"/>
          <w:sz w:val="24"/>
          <w:szCs w:val="28"/>
          <w:lang w:val="uk-UA"/>
        </w:rPr>
        <w:t>від 14</w:t>
      </w:r>
      <w:r w:rsidR="004B2CCF" w:rsidRPr="007218E4">
        <w:rPr>
          <w:rFonts w:ascii="Times New Roman" w:hAnsi="Times New Roman" w:cs="Times New Roman"/>
          <w:color w:val="FF0000"/>
          <w:sz w:val="24"/>
          <w:szCs w:val="28"/>
          <w:lang w:val="uk-UA"/>
        </w:rPr>
        <w:t>.07.2023</w:t>
      </w:r>
    </w:p>
    <w:p w14:paraId="05E588DC" w14:textId="77777777" w:rsidR="004B2CCF" w:rsidRDefault="004B2CCF" w:rsidP="004B2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1C002C3" w14:textId="77777777" w:rsidR="004B2CCF" w:rsidRPr="00EC3308" w:rsidRDefault="004B2CCF" w:rsidP="004B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ПЕРЕДАВАЛЬНИЙ АКТ</w:t>
      </w:r>
    </w:p>
    <w:p w14:paraId="4E36DE70" w14:textId="77777777" w:rsidR="004B2CCF" w:rsidRPr="00EC3308" w:rsidRDefault="004B2CCF" w:rsidP="004B2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A00423C" w14:textId="77777777" w:rsidR="004B2CCF" w:rsidRPr="00EC3308" w:rsidRDefault="004B2CCF" w:rsidP="004B2C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с. Степанки</w:t>
      </w: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</w:t>
      </w:r>
      <w:r w:rsidR="00C568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«14» «липня» </w:t>
      </w:r>
      <w:r w:rsidRPr="00EC33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2023 року </w:t>
      </w:r>
    </w:p>
    <w:p w14:paraId="66F9BF93" w14:textId="77777777" w:rsidR="004B2CCF" w:rsidRPr="00EC3308" w:rsidRDefault="004B2CCF" w:rsidP="004B2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376B0F" w14:textId="77777777" w:rsidR="004B2CCF" w:rsidRPr="00EC3308" w:rsidRDefault="004B2CCF" w:rsidP="004B2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Ми, що нижче підписалися, голова та члени Комісії з питань передачі </w:t>
      </w:r>
      <w:r w:rsidR="003F5ABA">
        <w:rPr>
          <w:rFonts w:ascii="Times New Roman" w:eastAsia="Times New Roman" w:hAnsi="Times New Roman" w:cs="Times New Roman"/>
          <w:sz w:val="28"/>
          <w:szCs w:val="28"/>
          <w:lang w:val="uk-UA"/>
        </w:rPr>
        <w:t>майна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комунальної власності Степанківської сільської ради, створеної рішенням </w:t>
      </w:r>
      <w:proofErr w:type="spellStart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533B72">
        <w:rPr>
          <w:rFonts w:ascii="Times New Roman" w:hAnsi="Times New Roman"/>
          <w:color w:val="FF0000"/>
          <w:sz w:val="28"/>
          <w:szCs w:val="28"/>
          <w:lang w:val="uk-UA"/>
        </w:rPr>
        <w:t>36-35</w:t>
      </w:r>
      <w:r w:rsidRPr="007218E4">
        <w:rPr>
          <w:rFonts w:ascii="Times New Roman" w:hAnsi="Times New Roman"/>
          <w:color w:val="FF0000"/>
          <w:sz w:val="28"/>
          <w:szCs w:val="28"/>
          <w:lang w:val="uk-UA"/>
        </w:rPr>
        <w:t>/VІІІ</w:t>
      </w:r>
      <w:r w:rsidRPr="007218E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56833">
        <w:rPr>
          <w:rFonts w:ascii="Times New Roman" w:hAnsi="Times New Roman"/>
          <w:color w:val="FF0000"/>
          <w:sz w:val="28"/>
          <w:szCs w:val="28"/>
          <w:lang w:val="uk-UA"/>
        </w:rPr>
        <w:t>від 14</w:t>
      </w:r>
      <w:r w:rsidRPr="007218E4">
        <w:rPr>
          <w:rFonts w:ascii="Times New Roman" w:hAnsi="Times New Roman"/>
          <w:color w:val="FF0000"/>
          <w:sz w:val="28"/>
          <w:szCs w:val="28"/>
          <w:lang w:val="uk-UA"/>
        </w:rPr>
        <w:t xml:space="preserve">.07.2023 року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складі: </w:t>
      </w:r>
    </w:p>
    <w:p w14:paraId="6712CD34" w14:textId="77777777" w:rsidR="004B2CCF" w:rsidRPr="00EC3308" w:rsidRDefault="004B2CCF" w:rsidP="004B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комісії: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Олександр МУСІЄНКО, заступник сільського голови  з          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питань діяльності виконавчих органів ради;</w:t>
      </w:r>
    </w:p>
    <w:p w14:paraId="57572AEA" w14:textId="77777777" w:rsidR="004B2CCF" w:rsidRPr="00EC3308" w:rsidRDefault="004B2CCF" w:rsidP="004B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комісії: Любов ШУЛЬГІНА начальник відділу бухгалтерського      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        обліку, планування та звітності;</w:t>
      </w:r>
    </w:p>
    <w:p w14:paraId="461649D8" w14:textId="77777777" w:rsidR="004B2CCF" w:rsidRPr="00DF65DC" w:rsidRDefault="004B2CCF" w:rsidP="004B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комісії: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Анатолій КУДЬ, </w:t>
      </w:r>
      <w:proofErr w:type="spellStart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КЗ «МПК»;</w:t>
      </w:r>
    </w:p>
    <w:p w14:paraId="601BC074" w14:textId="77777777" w:rsidR="004B2CCF" w:rsidRPr="00D91082" w:rsidRDefault="004B2CCF" w:rsidP="004B2C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Юлія ВЕЛИЧКО, завідувач </w:t>
      </w:r>
      <w:r w:rsidR="009D6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сектору </w:t>
      </w:r>
      <w:r w:rsidRPr="00D91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містобудування, архітектури, з питань цивільного захисту, пожежної безпеки, охорони праці, питань правопорядку, безпеки громадян та благоустрою</w:t>
      </w:r>
      <w:r w:rsidRPr="00D910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B30BF1" w14:textId="77777777" w:rsidR="004B2CCF" w:rsidRPr="00EC3308" w:rsidRDefault="004B2CCF" w:rsidP="004B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DDE250" w14:textId="77777777" w:rsidR="004B2CCF" w:rsidRDefault="004B2CCF" w:rsidP="004B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склали цей акт про наступне: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3FCEA9" w14:textId="2A7DB525" w:rsidR="004B2CCF" w:rsidRDefault="004B2CCF" w:rsidP="004B2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 рада, місцезнаходження: вул. Героїв України, 124, с. Степанки, Черкаського району, Черкаської області) в особі сільського голови </w:t>
      </w:r>
      <w:proofErr w:type="spellStart"/>
      <w:r w:rsidR="003F5ABA">
        <w:rPr>
          <w:rFonts w:ascii="Times New Roman" w:eastAsia="Times New Roman" w:hAnsi="Times New Roman" w:cs="Times New Roman"/>
          <w:sz w:val="28"/>
          <w:szCs w:val="28"/>
          <w:lang w:val="uk-UA"/>
        </w:rPr>
        <w:t>Чекаленка</w:t>
      </w:r>
      <w:proofErr w:type="spellEnd"/>
      <w:r w:rsidR="003F5A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Ігоря Миколайовича, з метою виконання бойових (спеціальних) завдань, передає, </w:t>
      </w:r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військова частина  </w:t>
      </w:r>
      <w:r w:rsidR="00CA7270">
        <w:rPr>
          <w:rFonts w:ascii="Times New Roman" w:hAnsi="Times New Roman"/>
          <w:sz w:val="28"/>
          <w:szCs w:val="28"/>
          <w:lang w:val="uk-UA"/>
        </w:rPr>
        <w:t>*****</w:t>
      </w:r>
      <w:r w:rsidR="009D6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8E4">
        <w:rPr>
          <w:rFonts w:ascii="Times New Roman" w:hAnsi="Times New Roman"/>
          <w:sz w:val="28"/>
          <w:szCs w:val="28"/>
          <w:lang w:val="uk-UA"/>
        </w:rPr>
        <w:t xml:space="preserve">в особі </w:t>
      </w:r>
      <w:r w:rsidR="003F5ABA">
        <w:rPr>
          <w:rFonts w:ascii="Times New Roman" w:hAnsi="Times New Roman"/>
          <w:sz w:val="28"/>
          <w:szCs w:val="28"/>
          <w:lang w:val="uk-UA"/>
        </w:rPr>
        <w:t>Євгенія ОТВІНОВСЬКОГО</w:t>
      </w:r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приймає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218E4">
        <w:rPr>
          <w:rFonts w:ascii="Times New Roman" w:hAnsi="Times New Roman"/>
          <w:sz w:val="28"/>
          <w:szCs w:val="28"/>
          <w:lang w:val="uk-UA"/>
        </w:rPr>
        <w:t>тимчасове користування</w:t>
      </w:r>
      <w:r w:rsidRPr="004B2C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Прожектор світлодіодний спеціальний 45х2</w:t>
      </w:r>
      <w:r w:rsidR="00F542A2">
        <w:rPr>
          <w:rFonts w:ascii="Times New Roman" w:hAnsi="Times New Roman"/>
          <w:sz w:val="28"/>
          <w:szCs w:val="28"/>
          <w:lang w:val="uk-UA"/>
        </w:rPr>
        <w:t>.</w:t>
      </w:r>
    </w:p>
    <w:p w14:paraId="0FE7FAB2" w14:textId="77777777" w:rsidR="004B2CCF" w:rsidRPr="00EC3308" w:rsidRDefault="004B2CCF" w:rsidP="00DF65D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218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8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Балансова вартість – </w:t>
      </w:r>
      <w:r w:rsidR="00DF65DC">
        <w:rPr>
          <w:rFonts w:ascii="Times New Roman" w:eastAsia="Times New Roman" w:hAnsi="Times New Roman" w:cs="Times New Roman"/>
          <w:sz w:val="28"/>
          <w:szCs w:val="28"/>
          <w:lang w:val="uk-UA"/>
        </w:rPr>
        <w:t>62360,00</w:t>
      </w:r>
    </w:p>
    <w:p w14:paraId="51893536" w14:textId="77777777" w:rsidR="004B2CCF" w:rsidRPr="00EC3308" w:rsidRDefault="004B2CCF" w:rsidP="004B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ПЕРЕДАВ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>Ігор ЧЕКАЛЕНКО</w:t>
      </w:r>
    </w:p>
    <w:p w14:paraId="17CB3B73" w14:textId="77777777" w:rsidR="004B2CCF" w:rsidRPr="00EC3308" w:rsidRDefault="004B2CCF" w:rsidP="004B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Євгеній ОТВІНОВСЬКИЙ</w:t>
      </w:r>
    </w:p>
    <w:p w14:paraId="6AB474A8" w14:textId="77777777" w:rsidR="004B2CCF" w:rsidRPr="00EC3308" w:rsidRDefault="004B2CCF" w:rsidP="004B2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EC330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</w:t>
      </w:r>
    </w:p>
    <w:p w14:paraId="27EC2E9E" w14:textId="77777777" w:rsidR="004B2CCF" w:rsidRPr="00EC3308" w:rsidRDefault="004B2CCF" w:rsidP="004B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3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Комісія з питань передачі </w:t>
      </w:r>
      <w:r w:rsidR="003F5AB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майна</w:t>
      </w:r>
      <w:r w:rsidRPr="00EC3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комунальної власності Степанківської сільської ради:</w:t>
      </w:r>
    </w:p>
    <w:p w14:paraId="2AC53838" w14:textId="77777777" w:rsidR="004B2CCF" w:rsidRPr="00EC3308" w:rsidRDefault="004B2CCF" w:rsidP="004B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3682"/>
        <w:gridCol w:w="2919"/>
      </w:tblGrid>
      <w:tr w:rsidR="004B2CCF" w:rsidRPr="00EC3308" w14:paraId="57B2E942" w14:textId="77777777" w:rsidTr="00184824">
        <w:tc>
          <w:tcPr>
            <w:tcW w:w="2754" w:type="dxa"/>
          </w:tcPr>
          <w:p w14:paraId="6B0A877F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Голова комісії: </w:t>
            </w:r>
          </w:p>
          <w:p w14:paraId="0DFCF419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hideMark/>
          </w:tcPr>
          <w:p w14:paraId="3C2D185B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 </w:t>
            </w:r>
          </w:p>
        </w:tc>
        <w:tc>
          <w:tcPr>
            <w:tcW w:w="2919" w:type="dxa"/>
            <w:hideMark/>
          </w:tcPr>
          <w:p w14:paraId="290C3A85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О.Я.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C3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Мусієнко</w:t>
            </w: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552DC387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CCF" w:rsidRPr="00EC3308" w14:paraId="6C876BFB" w14:textId="77777777" w:rsidTr="00184824">
        <w:tc>
          <w:tcPr>
            <w:tcW w:w="2754" w:type="dxa"/>
          </w:tcPr>
          <w:p w14:paraId="05AB734E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комісії:</w:t>
            </w:r>
          </w:p>
          <w:p w14:paraId="1D732126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hideMark/>
          </w:tcPr>
          <w:p w14:paraId="64CB6FEA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_________________________ </w:t>
            </w:r>
          </w:p>
        </w:tc>
        <w:tc>
          <w:tcPr>
            <w:tcW w:w="2919" w:type="dxa"/>
            <w:hideMark/>
          </w:tcPr>
          <w:p w14:paraId="6B915E4A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Л.М. Шульгіна </w:t>
            </w:r>
          </w:p>
          <w:p w14:paraId="42DB2782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CCF" w:rsidRPr="00EC3308" w14:paraId="70F29638" w14:textId="77777777" w:rsidTr="00184824">
        <w:tc>
          <w:tcPr>
            <w:tcW w:w="2754" w:type="dxa"/>
            <w:hideMark/>
          </w:tcPr>
          <w:p w14:paraId="22468082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Член комісії: </w:t>
            </w:r>
          </w:p>
        </w:tc>
        <w:tc>
          <w:tcPr>
            <w:tcW w:w="3682" w:type="dxa"/>
            <w:hideMark/>
          </w:tcPr>
          <w:p w14:paraId="05BCCCAD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_________________________ </w:t>
            </w:r>
          </w:p>
        </w:tc>
        <w:tc>
          <w:tcPr>
            <w:tcW w:w="2919" w:type="dxa"/>
            <w:hideMark/>
          </w:tcPr>
          <w:p w14:paraId="3704CD55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Кудь</w:t>
            </w:r>
            <w:proofErr w:type="spellEnd"/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4E461077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B2CCF" w:rsidRPr="00EC3308" w14:paraId="5A23E2F6" w14:textId="77777777" w:rsidTr="00184824">
        <w:tc>
          <w:tcPr>
            <w:tcW w:w="2754" w:type="dxa"/>
            <w:hideMark/>
          </w:tcPr>
          <w:p w14:paraId="2579DF40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Член комісії: </w:t>
            </w:r>
          </w:p>
        </w:tc>
        <w:tc>
          <w:tcPr>
            <w:tcW w:w="3682" w:type="dxa"/>
            <w:hideMark/>
          </w:tcPr>
          <w:p w14:paraId="4F766C4C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_________________________ </w:t>
            </w:r>
          </w:p>
        </w:tc>
        <w:tc>
          <w:tcPr>
            <w:tcW w:w="2919" w:type="dxa"/>
            <w:hideMark/>
          </w:tcPr>
          <w:p w14:paraId="0D25757B" w14:textId="77777777" w:rsidR="004B2CCF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Ю.О. Величко</w:t>
            </w:r>
          </w:p>
          <w:p w14:paraId="7118A94D" w14:textId="77777777" w:rsidR="004B2CCF" w:rsidRPr="00EC3308" w:rsidRDefault="004B2CCF" w:rsidP="00184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DC6D81A" w14:textId="77777777" w:rsidR="00477AAB" w:rsidRDefault="00CA7270" w:rsidP="009F6765">
      <w:pPr>
        <w:pStyle w:val="a3"/>
        <w:ind w:left="0"/>
        <w:contextualSpacing w:val="0"/>
      </w:pPr>
    </w:p>
    <w:sectPr w:rsidR="0047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707"/>
    <w:multiLevelType w:val="multilevel"/>
    <w:tmpl w:val="3FB43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3432E3B"/>
    <w:multiLevelType w:val="hybridMultilevel"/>
    <w:tmpl w:val="10B42A78"/>
    <w:lvl w:ilvl="0" w:tplc="982EC35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112D6"/>
    <w:multiLevelType w:val="multilevel"/>
    <w:tmpl w:val="C0A61E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55F56967"/>
    <w:multiLevelType w:val="hybridMultilevel"/>
    <w:tmpl w:val="AC18A95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62"/>
    <w:rsid w:val="00040E5D"/>
    <w:rsid w:val="001549F2"/>
    <w:rsid w:val="002D1AD0"/>
    <w:rsid w:val="00307462"/>
    <w:rsid w:val="003F5ABA"/>
    <w:rsid w:val="004B2CCF"/>
    <w:rsid w:val="00533B72"/>
    <w:rsid w:val="00561A28"/>
    <w:rsid w:val="00672212"/>
    <w:rsid w:val="006C651D"/>
    <w:rsid w:val="007218E4"/>
    <w:rsid w:val="00866978"/>
    <w:rsid w:val="008705BC"/>
    <w:rsid w:val="008C03BB"/>
    <w:rsid w:val="0098007D"/>
    <w:rsid w:val="009D658E"/>
    <w:rsid w:val="009F6765"/>
    <w:rsid w:val="00AA3BDB"/>
    <w:rsid w:val="00B84182"/>
    <w:rsid w:val="00BB4832"/>
    <w:rsid w:val="00C56833"/>
    <w:rsid w:val="00CA7270"/>
    <w:rsid w:val="00DE7D61"/>
    <w:rsid w:val="00DF65DC"/>
    <w:rsid w:val="00DF765B"/>
    <w:rsid w:val="00F24A83"/>
    <w:rsid w:val="00F542A2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D3EB"/>
  <w15:docId w15:val="{9D200DE9-B2EC-4865-A2DF-9FE91B29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2023-07-20T07:13:00Z</cp:lastPrinted>
  <dcterms:created xsi:type="dcterms:W3CDTF">2023-12-01T07:14:00Z</dcterms:created>
  <dcterms:modified xsi:type="dcterms:W3CDTF">2023-12-01T07:14:00Z</dcterms:modified>
</cp:coreProperties>
</file>