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A473" w14:textId="77777777" w:rsidR="000C30FB" w:rsidRPr="007F2CF0" w:rsidRDefault="000C30FB" w:rsidP="000C30FB">
      <w:pPr>
        <w:ind w:left="4667" w:firstLine="720"/>
        <w:jc w:val="both"/>
        <w:rPr>
          <w:sz w:val="24"/>
          <w:szCs w:val="24"/>
          <w:lang w:val="uk-UA"/>
        </w:rPr>
      </w:pPr>
      <w:r w:rsidRPr="007F2CF0">
        <w:rPr>
          <w:sz w:val="24"/>
          <w:szCs w:val="24"/>
          <w:lang w:val="uk-UA"/>
        </w:rPr>
        <w:t>Додаток</w:t>
      </w:r>
    </w:p>
    <w:p w14:paraId="3C63CF15" w14:textId="77777777" w:rsidR="000C30FB" w:rsidRPr="00C52D7D" w:rsidRDefault="000C30FB" w:rsidP="000C30FB">
      <w:pPr>
        <w:ind w:left="538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</w:t>
      </w:r>
      <w:proofErr w:type="spellStart"/>
      <w:r>
        <w:rPr>
          <w:sz w:val="24"/>
          <w:szCs w:val="24"/>
          <w:lang w:val="uk-UA"/>
        </w:rPr>
        <w:t>Степ</w:t>
      </w:r>
      <w:r w:rsidRPr="007F2CF0">
        <w:rPr>
          <w:sz w:val="24"/>
          <w:szCs w:val="24"/>
          <w:lang w:val="uk-UA"/>
        </w:rPr>
        <w:t>анківської</w:t>
      </w:r>
      <w:proofErr w:type="spellEnd"/>
      <w:r w:rsidRPr="007F2CF0">
        <w:rPr>
          <w:sz w:val="24"/>
          <w:szCs w:val="24"/>
          <w:lang w:val="uk-UA"/>
        </w:rPr>
        <w:t xml:space="preserve"> сільської ради</w:t>
      </w:r>
      <w:r>
        <w:rPr>
          <w:sz w:val="24"/>
          <w:szCs w:val="24"/>
          <w:lang w:val="uk-UA"/>
        </w:rPr>
        <w:t xml:space="preserve"> від _______№37-00/ІІІ</w:t>
      </w:r>
    </w:p>
    <w:p w14:paraId="5C0C237B" w14:textId="77777777" w:rsidR="000C30FB" w:rsidRPr="00A56EA7" w:rsidRDefault="000C30FB" w:rsidP="000C30FB">
      <w:pPr>
        <w:tabs>
          <w:tab w:val="left" w:pos="5220"/>
        </w:tabs>
        <w:ind w:left="5220"/>
        <w:rPr>
          <w:sz w:val="28"/>
          <w:lang w:val="uk-UA"/>
        </w:rPr>
      </w:pPr>
    </w:p>
    <w:p w14:paraId="58BA1121" w14:textId="77777777" w:rsidR="000C30FB" w:rsidRPr="00A56EA7" w:rsidRDefault="000C30FB" w:rsidP="000C30FB">
      <w:pPr>
        <w:tabs>
          <w:tab w:val="left" w:pos="5220"/>
        </w:tabs>
        <w:ind w:left="5220"/>
        <w:rPr>
          <w:sz w:val="28"/>
          <w:lang w:val="uk-UA"/>
        </w:rPr>
      </w:pPr>
    </w:p>
    <w:p w14:paraId="75300AF5" w14:textId="77777777" w:rsidR="000C30FB" w:rsidRPr="00A56EA7" w:rsidRDefault="000C30FB" w:rsidP="000C30FB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>Програма підтримки регіонів, найбільш постраждалих</w:t>
      </w:r>
    </w:p>
    <w:p w14:paraId="4F214F64" w14:textId="77777777" w:rsidR="000C30FB" w:rsidRPr="00A56EA7" w:rsidRDefault="000C30FB" w:rsidP="000C30FB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>внаслідок агресії російської федерації</w:t>
      </w:r>
    </w:p>
    <w:p w14:paraId="4BEF88DE" w14:textId="77777777" w:rsidR="000C30FB" w:rsidRPr="00A56EA7" w:rsidRDefault="000C30FB" w:rsidP="000C30FB">
      <w:pPr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на 2023-2025 роки</w:t>
      </w:r>
    </w:p>
    <w:p w14:paraId="3F6288D0" w14:textId="77777777" w:rsidR="000C30FB" w:rsidRPr="00A56EA7" w:rsidRDefault="000C30FB" w:rsidP="000C30FB">
      <w:pPr>
        <w:ind w:firstLine="567"/>
        <w:jc w:val="center"/>
        <w:rPr>
          <w:sz w:val="28"/>
          <w:szCs w:val="28"/>
          <w:lang w:val="uk-UA"/>
        </w:rPr>
      </w:pPr>
    </w:p>
    <w:p w14:paraId="42275713" w14:textId="77777777" w:rsidR="000C30FB" w:rsidRPr="00A56EA7" w:rsidRDefault="000C30FB" w:rsidP="000C30FB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1. Загальна характеристика Програми</w:t>
      </w:r>
    </w:p>
    <w:p w14:paraId="7A4440A0" w14:textId="77777777" w:rsidR="000C30FB" w:rsidRPr="00A56EA7" w:rsidRDefault="000C30FB" w:rsidP="000C30FB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1. Ініціатор розроблення Програми: виконавчий </w:t>
      </w:r>
      <w:r>
        <w:rPr>
          <w:sz w:val="28"/>
          <w:szCs w:val="28"/>
          <w:lang w:val="uk-UA"/>
        </w:rPr>
        <w:t xml:space="preserve">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A56EA7">
        <w:rPr>
          <w:sz w:val="28"/>
          <w:szCs w:val="28"/>
          <w:lang w:val="uk-UA"/>
        </w:rPr>
        <w:t xml:space="preserve"> ради.</w:t>
      </w:r>
    </w:p>
    <w:p w14:paraId="27703A54" w14:textId="77777777" w:rsidR="000C30FB" w:rsidRDefault="000C30FB" w:rsidP="000C30FB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2. Розробник Програми: виконавчий </w:t>
      </w:r>
      <w:r>
        <w:rPr>
          <w:sz w:val="28"/>
          <w:szCs w:val="28"/>
          <w:lang w:val="uk-UA"/>
        </w:rPr>
        <w:t xml:space="preserve">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A56EA7">
        <w:rPr>
          <w:sz w:val="28"/>
          <w:szCs w:val="28"/>
          <w:lang w:val="uk-UA"/>
        </w:rPr>
        <w:t xml:space="preserve"> ради.</w:t>
      </w:r>
    </w:p>
    <w:p w14:paraId="177A7A44" w14:textId="77777777" w:rsidR="000C30FB" w:rsidRPr="00463F8C" w:rsidRDefault="000C30FB" w:rsidP="000C30FB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3. </w:t>
      </w:r>
      <w:r w:rsidRPr="00463F8C">
        <w:rPr>
          <w:sz w:val="28"/>
          <w:szCs w:val="28"/>
          <w:lang w:val="uk-UA"/>
        </w:rPr>
        <w:t xml:space="preserve">Відповідальний виконавець Програми: обласні військові адміністрації (далі – ОВА), районні військові адміністрації (далі – РВА), територіальні громади (далі – ТГ), які постраждали внаслідок агресії російської федерації (далі - </w:t>
      </w:r>
      <w:proofErr w:type="spellStart"/>
      <w:r w:rsidRPr="00463F8C">
        <w:rPr>
          <w:sz w:val="28"/>
          <w:szCs w:val="28"/>
          <w:lang w:val="uk-UA"/>
        </w:rPr>
        <w:t>рф</w:t>
      </w:r>
      <w:proofErr w:type="spellEnd"/>
      <w:r w:rsidRPr="00463F8C">
        <w:rPr>
          <w:sz w:val="28"/>
          <w:szCs w:val="28"/>
          <w:lang w:val="uk-UA"/>
        </w:rPr>
        <w:t>).</w:t>
      </w:r>
    </w:p>
    <w:p w14:paraId="50B13CB2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  <w:r w:rsidRPr="00463F8C">
        <w:rPr>
          <w:sz w:val="28"/>
          <w:szCs w:val="28"/>
          <w:lang w:val="uk-UA"/>
        </w:rPr>
        <w:t>4. Учасники Програми: ОВА</w:t>
      </w:r>
      <w:r>
        <w:rPr>
          <w:sz w:val="28"/>
          <w:szCs w:val="28"/>
          <w:lang w:val="uk-UA"/>
        </w:rPr>
        <w:t>, в тому числі Черкаська обласна військова адміністрація</w:t>
      </w:r>
      <w:r w:rsidRPr="00463F8C">
        <w:rPr>
          <w:sz w:val="28"/>
          <w:szCs w:val="28"/>
          <w:lang w:val="uk-UA"/>
        </w:rPr>
        <w:t>, РВА</w:t>
      </w:r>
      <w:r>
        <w:rPr>
          <w:sz w:val="28"/>
          <w:szCs w:val="28"/>
          <w:lang w:val="uk-UA"/>
        </w:rPr>
        <w:t>, в тому числі Черкаська районна військова адміністрація</w:t>
      </w:r>
      <w:r w:rsidRPr="00463F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Високопільська селищна військова адміністрація </w:t>
      </w:r>
      <w:proofErr w:type="spellStart"/>
      <w:r>
        <w:rPr>
          <w:sz w:val="28"/>
          <w:szCs w:val="28"/>
          <w:lang w:val="uk-UA"/>
        </w:rPr>
        <w:t>Бериславського</w:t>
      </w:r>
      <w:proofErr w:type="spellEnd"/>
      <w:r>
        <w:rPr>
          <w:sz w:val="28"/>
          <w:szCs w:val="28"/>
          <w:lang w:val="uk-UA"/>
        </w:rPr>
        <w:t xml:space="preserve"> району Херсонської області,</w:t>
      </w:r>
      <w:r w:rsidRPr="00463F8C">
        <w:rPr>
          <w:sz w:val="28"/>
          <w:szCs w:val="28"/>
          <w:lang w:val="uk-UA"/>
        </w:rPr>
        <w:t xml:space="preserve"> ТГ,</w:t>
      </w:r>
      <w:r w:rsidRPr="00A56EA7">
        <w:rPr>
          <w:sz w:val="28"/>
          <w:szCs w:val="28"/>
          <w:lang w:val="uk-UA"/>
        </w:rPr>
        <w:t xml:space="preserve"> </w:t>
      </w:r>
      <w:r w:rsidRPr="00023C7E">
        <w:rPr>
          <w:sz w:val="28"/>
          <w:szCs w:val="28"/>
          <w:highlight w:val="yellow"/>
          <w:lang w:val="uk-UA"/>
        </w:rPr>
        <w:t>Ф</w:t>
      </w:r>
      <w:r w:rsidRPr="00A56EA7">
        <w:rPr>
          <w:sz w:val="28"/>
          <w:szCs w:val="28"/>
          <w:lang w:val="uk-UA"/>
        </w:rPr>
        <w:t>інансов</w:t>
      </w:r>
      <w:r>
        <w:rPr>
          <w:sz w:val="28"/>
          <w:szCs w:val="28"/>
          <w:lang w:val="uk-UA"/>
        </w:rPr>
        <w:t>ий</w:t>
      </w:r>
      <w:r w:rsidRPr="00A56EA7">
        <w:rPr>
          <w:sz w:val="28"/>
          <w:szCs w:val="28"/>
          <w:lang w:val="uk-UA"/>
        </w:rPr>
        <w:t xml:space="preserve"> відділ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 xml:space="preserve">сільської  ради, </w:t>
      </w:r>
      <w:r>
        <w:rPr>
          <w:sz w:val="28"/>
          <w:szCs w:val="28"/>
          <w:lang w:val="uk-UA"/>
        </w:rPr>
        <w:t>в</w:t>
      </w:r>
      <w:r w:rsidRPr="00A56EA7">
        <w:rPr>
          <w:sz w:val="28"/>
          <w:szCs w:val="28"/>
          <w:lang w:val="uk-UA"/>
        </w:rPr>
        <w:t xml:space="preserve">иконавчий 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 w:rsidRPr="00A56EA7">
        <w:rPr>
          <w:sz w:val="28"/>
          <w:szCs w:val="28"/>
          <w:lang w:val="uk-UA"/>
        </w:rPr>
        <w:t xml:space="preserve"> сільської ради.</w:t>
      </w:r>
    </w:p>
    <w:p w14:paraId="3A726922" w14:textId="77777777" w:rsidR="000C30FB" w:rsidRPr="00A56EA7" w:rsidRDefault="000C30FB" w:rsidP="000C30FB">
      <w:pPr>
        <w:ind w:right="-1"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5. Термін реалізації Програми: 2023-2025 роки.</w:t>
      </w:r>
    </w:p>
    <w:p w14:paraId="5238097A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6. Загальний обсяг фінансування (кошти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</w:t>
      </w:r>
      <w:bookmarkStart w:id="0" w:name="_Hlk143080804"/>
      <w:r w:rsidRPr="00023C7E">
        <w:rPr>
          <w:sz w:val="28"/>
          <w:szCs w:val="28"/>
          <w:highlight w:val="yellow"/>
          <w:lang w:val="uk-UA"/>
        </w:rPr>
        <w:t>територіальної громади</w:t>
      </w:r>
      <w:bookmarkEnd w:id="0"/>
      <w:r>
        <w:rPr>
          <w:sz w:val="28"/>
          <w:szCs w:val="28"/>
          <w:lang w:val="uk-UA"/>
        </w:rPr>
        <w:t>)</w:t>
      </w:r>
      <w:r w:rsidRPr="00A56EA7">
        <w:rPr>
          <w:sz w:val="28"/>
          <w:szCs w:val="28"/>
          <w:lang w:val="uk-UA"/>
        </w:rPr>
        <w:t xml:space="preserve">: обсяг фінансування заходів Програми передбачається здійснювати за рахунок коштів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</w:t>
      </w:r>
      <w:r w:rsidRPr="00023C7E">
        <w:rPr>
          <w:sz w:val="28"/>
          <w:szCs w:val="28"/>
          <w:highlight w:val="yellow"/>
          <w:lang w:val="uk-UA"/>
        </w:rPr>
        <w:t>територіальної громади</w:t>
      </w:r>
      <w:r w:rsidRPr="00A56EA7">
        <w:rPr>
          <w:sz w:val="28"/>
          <w:szCs w:val="28"/>
          <w:lang w:val="uk-UA"/>
        </w:rPr>
        <w:t>, виходячи з конкретних завдань у межах наявного фінансового ресурсу (додаток 1 до Програми).</w:t>
      </w:r>
      <w:r>
        <w:rPr>
          <w:sz w:val="28"/>
          <w:szCs w:val="28"/>
          <w:lang w:val="uk-UA"/>
        </w:rPr>
        <w:t xml:space="preserve"> </w:t>
      </w:r>
    </w:p>
    <w:p w14:paraId="4AD07C24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</w:p>
    <w:p w14:paraId="3B373D5B" w14:textId="77777777" w:rsidR="000C30FB" w:rsidRPr="00A80210" w:rsidRDefault="000C30FB" w:rsidP="000C30FB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</w:rPr>
      </w:pPr>
      <w:r w:rsidRPr="00A80210">
        <w:rPr>
          <w:rFonts w:ascii="Times New Roman" w:hAnsi="Times New Roman" w:cs="Times New Roman"/>
          <w:b/>
          <w:lang w:val="uk-UA"/>
        </w:rPr>
        <w:t>2. Визначення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проблеми</w:t>
      </w:r>
      <w:r w:rsidRPr="00A80210">
        <w:rPr>
          <w:rFonts w:ascii="Times New Roman" w:hAnsi="Times New Roman" w:cs="Times New Roman"/>
          <w:b/>
        </w:rPr>
        <w:t xml:space="preserve">, на </w:t>
      </w:r>
      <w:r w:rsidRPr="00A80210">
        <w:rPr>
          <w:rFonts w:ascii="Times New Roman" w:hAnsi="Times New Roman" w:cs="Times New Roman"/>
          <w:b/>
          <w:lang w:val="uk-UA"/>
        </w:rPr>
        <w:t>розв’язання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якої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спрямована</w:t>
      </w:r>
      <w:r w:rsidRPr="00A80210">
        <w:rPr>
          <w:rFonts w:ascii="Times New Roman" w:hAnsi="Times New Roman" w:cs="Times New Roman"/>
          <w:b/>
        </w:rPr>
        <w:t xml:space="preserve"> </w:t>
      </w:r>
      <w:r w:rsidRPr="00A80210">
        <w:rPr>
          <w:rFonts w:ascii="Times New Roman" w:hAnsi="Times New Roman" w:cs="Times New Roman"/>
          <w:b/>
          <w:lang w:val="uk-UA"/>
        </w:rPr>
        <w:t>Програма</w:t>
      </w:r>
    </w:p>
    <w:p w14:paraId="5139A273" w14:textId="77777777" w:rsidR="000C30FB" w:rsidRPr="00A56EA7" w:rsidRDefault="000C30FB" w:rsidP="000C30F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A7">
        <w:rPr>
          <w:rFonts w:ascii="Times New Roman" w:hAnsi="Times New Roman" w:cs="Times New Roman"/>
          <w:sz w:val="28"/>
          <w:szCs w:val="28"/>
        </w:rPr>
        <w:t xml:space="preserve">Здійснення прямої військової агресії </w:t>
      </w:r>
      <w:proofErr w:type="spellStart"/>
      <w:r w:rsidRPr="00A56EA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A56EA7">
        <w:rPr>
          <w:rFonts w:ascii="Times New Roman" w:hAnsi="Times New Roman" w:cs="Times New Roman"/>
          <w:sz w:val="28"/>
          <w:szCs w:val="28"/>
        </w:rPr>
        <w:t xml:space="preserve"> проти України призвело до руйнації соціальної і цивільної інфраструктури територіальних громад України, які знаходились на лінії зіткнення, окупації загарбників та в районах підтоплення внаслідок підриву Каховської ГЕС. Мешканці постраждалих районів опинилися в скрутному становищі і вимушені були покинути рідні місця.</w:t>
      </w:r>
    </w:p>
    <w:p w14:paraId="2B1A002D" w14:textId="77777777" w:rsidR="000C30FB" w:rsidRPr="00A56EA7" w:rsidRDefault="000C30FB" w:rsidP="000C30FB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A56EA7">
        <w:rPr>
          <w:rFonts w:ascii="Times New Roman" w:hAnsi="Times New Roman" w:cs="Times New Roman"/>
          <w:sz w:val="28"/>
          <w:szCs w:val="28"/>
        </w:rPr>
        <w:t>Виконання заходів Програми сприятиме відновленню постраждалих територіальних громад, що в результаті поліпшить соціальні та економічні показники регіону.</w:t>
      </w:r>
    </w:p>
    <w:p w14:paraId="1F85957E" w14:textId="77777777" w:rsidR="000C30FB" w:rsidRPr="00A56EA7" w:rsidRDefault="000C30FB" w:rsidP="000C30FB">
      <w:pPr>
        <w:pStyle w:val="1"/>
        <w:shd w:val="clear" w:color="auto" w:fill="auto"/>
        <w:spacing w:before="0" w:line="240" w:lineRule="auto"/>
        <w:ind w:firstLine="567"/>
        <w:rPr>
          <w:lang w:val="uk-UA"/>
        </w:rPr>
      </w:pPr>
    </w:p>
    <w:p w14:paraId="62C4BFC3" w14:textId="77777777" w:rsidR="000C30FB" w:rsidRPr="00A56EA7" w:rsidRDefault="000C30FB" w:rsidP="000C30FB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3. Мета Програми</w:t>
      </w:r>
    </w:p>
    <w:p w14:paraId="30FD9680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Основною метою Програми є забезпечення допомоги у вигляді передачі</w:t>
      </w:r>
      <w:r w:rsidRPr="00A56EA7">
        <w:rPr>
          <w:spacing w:val="16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коштів</w:t>
      </w:r>
      <w:r w:rsidRPr="00A56EA7">
        <w:rPr>
          <w:spacing w:val="86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міжбюджетного </w:t>
      </w:r>
      <w:r w:rsidRPr="00A56EA7">
        <w:rPr>
          <w:sz w:val="28"/>
          <w:szCs w:val="28"/>
          <w:lang w:val="uk-UA"/>
        </w:rPr>
        <w:t>трансферту),</w:t>
      </w:r>
      <w:r w:rsidRPr="00A56EA7">
        <w:rPr>
          <w:spacing w:val="87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будівельних та інших матеріалів, товарно-матеріальних цін</w:t>
      </w:r>
      <w:r>
        <w:rPr>
          <w:sz w:val="28"/>
          <w:szCs w:val="28"/>
          <w:lang w:val="uk-UA"/>
        </w:rPr>
        <w:t>н</w:t>
      </w:r>
      <w:r w:rsidRPr="00A56EA7">
        <w:rPr>
          <w:sz w:val="28"/>
          <w:szCs w:val="28"/>
          <w:lang w:val="uk-UA"/>
        </w:rPr>
        <w:t xml:space="preserve">остей необхідних для проведення відновлювальних робіт у населених пунктах, </w:t>
      </w:r>
      <w:r w:rsidRPr="005000EE">
        <w:rPr>
          <w:sz w:val="28"/>
          <w:szCs w:val="28"/>
          <w:highlight w:val="yellow"/>
          <w:lang w:val="uk-UA"/>
        </w:rPr>
        <w:t>що постраждали у наслідок підриву Каховської ГЕС та від ворожих обстрілів і бомбардувань починаючи з 24 лютого 2022 року.</w:t>
      </w:r>
    </w:p>
    <w:p w14:paraId="0B836D3E" w14:textId="77777777" w:rsidR="000C30FB" w:rsidRDefault="000C30FB" w:rsidP="000C30FB">
      <w:pPr>
        <w:ind w:left="2124" w:firstLine="708"/>
        <w:rPr>
          <w:sz w:val="28"/>
          <w:szCs w:val="28"/>
          <w:lang w:val="uk-UA"/>
        </w:rPr>
      </w:pPr>
    </w:p>
    <w:p w14:paraId="4C02949A" w14:textId="77777777" w:rsidR="000C30FB" w:rsidRPr="00A56EA7" w:rsidRDefault="000C30FB" w:rsidP="000C30FB">
      <w:pPr>
        <w:ind w:left="2124" w:firstLine="708"/>
        <w:rPr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4. Перелік завдань виконання Програми</w:t>
      </w:r>
    </w:p>
    <w:p w14:paraId="1A0BB0D0" w14:textId="77777777" w:rsidR="000C30FB" w:rsidRPr="00A56EA7" w:rsidRDefault="000C30FB" w:rsidP="000C30FB">
      <w:pPr>
        <w:ind w:firstLine="567"/>
        <w:jc w:val="both"/>
        <w:rPr>
          <w:lang w:val="uk-UA"/>
        </w:rPr>
      </w:pPr>
      <w:r w:rsidRPr="00A56EA7">
        <w:rPr>
          <w:sz w:val="28"/>
          <w:szCs w:val="28"/>
          <w:lang w:val="uk-UA"/>
        </w:rPr>
        <w:lastRenderedPageBreak/>
        <w:t xml:space="preserve">Головним завданням реалізації Програми є: </w:t>
      </w:r>
    </w:p>
    <w:p w14:paraId="4D8ADF5F" w14:textId="77777777" w:rsidR="000C30FB" w:rsidRDefault="000C30FB" w:rsidP="000C30FB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- забезпечення життєдіяльності мешканців постраждалих районів, вирішення їх соціальних проблем</w:t>
      </w:r>
      <w:r w:rsidRPr="00A56EA7">
        <w:rPr>
          <w:rFonts w:eastAsia="MS Mincho"/>
          <w:sz w:val="28"/>
          <w:szCs w:val="28"/>
          <w:lang w:val="uk-UA"/>
        </w:rPr>
        <w:t>;</w:t>
      </w:r>
    </w:p>
    <w:p w14:paraId="63A8281C" w14:textId="77777777" w:rsidR="000C30FB" w:rsidRPr="00A56EA7" w:rsidRDefault="000C30FB" w:rsidP="000C30FB">
      <w:pPr>
        <w:ind w:firstLine="567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- виділення з бюджету </w:t>
      </w:r>
      <w:bookmarkStart w:id="1" w:name="_Hlk143081873"/>
      <w:proofErr w:type="spellStart"/>
      <w:r>
        <w:rPr>
          <w:rFonts w:eastAsia="MS Mincho"/>
          <w:sz w:val="28"/>
          <w:szCs w:val="28"/>
          <w:lang w:val="uk-UA"/>
        </w:rPr>
        <w:t>Степанківської</w:t>
      </w:r>
      <w:proofErr w:type="spellEnd"/>
      <w:r>
        <w:rPr>
          <w:rFonts w:eastAsia="MS Mincho"/>
          <w:sz w:val="28"/>
          <w:szCs w:val="28"/>
          <w:lang w:val="uk-UA"/>
        </w:rPr>
        <w:t xml:space="preserve"> сільської територіальної громади </w:t>
      </w:r>
      <w:bookmarkEnd w:id="1"/>
      <w:r>
        <w:rPr>
          <w:rFonts w:eastAsia="MS Mincho"/>
          <w:sz w:val="28"/>
          <w:szCs w:val="28"/>
          <w:lang w:val="uk-UA"/>
        </w:rPr>
        <w:t xml:space="preserve">коштів на відновлення пошкоджених внаслідок агресії російської федерації проти України об’єктів інфраструктури, будівель бюджетних закладів комунальної форми власності та житлових будинків цивільного населення в                            </w:t>
      </w:r>
      <w:bookmarkStart w:id="2" w:name="_Hlk143081827"/>
      <w:r w:rsidRPr="005000EE">
        <w:rPr>
          <w:rFonts w:eastAsia="MS Mincho"/>
          <w:sz w:val="28"/>
          <w:szCs w:val="28"/>
          <w:highlight w:val="yellow"/>
          <w:lang w:val="uk-UA"/>
        </w:rPr>
        <w:t xml:space="preserve">с. </w:t>
      </w:r>
      <w:proofErr w:type="spellStart"/>
      <w:r w:rsidRPr="005000EE">
        <w:rPr>
          <w:rFonts w:eastAsia="MS Mincho"/>
          <w:sz w:val="28"/>
          <w:szCs w:val="28"/>
          <w:highlight w:val="yellow"/>
          <w:lang w:val="uk-UA"/>
        </w:rPr>
        <w:t>Іванівка</w:t>
      </w:r>
      <w:proofErr w:type="spellEnd"/>
      <w:r w:rsidRPr="005000EE">
        <w:rPr>
          <w:rFonts w:eastAsia="MS Mincho"/>
          <w:sz w:val="28"/>
          <w:szCs w:val="28"/>
          <w:highlight w:val="yellow"/>
          <w:lang w:val="uk-UA"/>
        </w:rPr>
        <w:t xml:space="preserve"> Високопільської селищної громади </w:t>
      </w:r>
      <w:proofErr w:type="spellStart"/>
      <w:r w:rsidRPr="005000EE">
        <w:rPr>
          <w:rFonts w:eastAsia="MS Mincho"/>
          <w:sz w:val="28"/>
          <w:szCs w:val="28"/>
          <w:highlight w:val="yellow"/>
          <w:lang w:val="uk-UA"/>
        </w:rPr>
        <w:t>Бериславського</w:t>
      </w:r>
      <w:proofErr w:type="spellEnd"/>
      <w:r w:rsidRPr="005000EE">
        <w:rPr>
          <w:rFonts w:eastAsia="MS Mincho"/>
          <w:sz w:val="28"/>
          <w:szCs w:val="28"/>
          <w:highlight w:val="yellow"/>
          <w:lang w:val="uk-UA"/>
        </w:rPr>
        <w:t xml:space="preserve"> району Херсонської області;</w:t>
      </w:r>
    </w:p>
    <w:bookmarkEnd w:id="2"/>
    <w:p w14:paraId="4517A9E4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rFonts w:eastAsia="MS Mincho"/>
          <w:sz w:val="28"/>
          <w:szCs w:val="28"/>
          <w:lang w:val="uk-UA"/>
        </w:rPr>
        <w:t xml:space="preserve">- </w:t>
      </w:r>
      <w:r w:rsidRPr="00A56EA7">
        <w:rPr>
          <w:sz w:val="28"/>
          <w:szCs w:val="28"/>
          <w:lang w:val="uk-UA"/>
        </w:rPr>
        <w:t>придбання будівельних матеріалів для відновлювальних робіт;</w:t>
      </w:r>
    </w:p>
    <w:p w14:paraId="37DD6300" w14:textId="77777777" w:rsidR="000C30FB" w:rsidRPr="00A56EA7" w:rsidRDefault="000C30FB" w:rsidP="000C30FB">
      <w:pPr>
        <w:ind w:firstLine="567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- поліпшення економічних показників розвитку постраждалих районів.</w:t>
      </w:r>
    </w:p>
    <w:p w14:paraId="432BC24E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Зазначені</w:t>
      </w:r>
      <w:r w:rsidRPr="00A56EA7">
        <w:rPr>
          <w:sz w:val="28"/>
          <w:szCs w:val="28"/>
        </w:rPr>
        <w:t xml:space="preserve"> </w:t>
      </w:r>
      <w:r w:rsidRPr="00A56EA7">
        <w:rPr>
          <w:sz w:val="28"/>
          <w:szCs w:val="28"/>
          <w:lang w:val="uk-UA"/>
        </w:rPr>
        <w:t>вище</w:t>
      </w:r>
      <w:r w:rsidRPr="00A56EA7">
        <w:rPr>
          <w:sz w:val="28"/>
          <w:szCs w:val="28"/>
        </w:rPr>
        <w:t xml:space="preserve"> </w:t>
      </w:r>
      <w:r w:rsidRPr="00A56EA7">
        <w:rPr>
          <w:sz w:val="28"/>
          <w:szCs w:val="28"/>
          <w:lang w:val="uk-UA"/>
        </w:rPr>
        <w:t>завдання</w:t>
      </w:r>
      <w:r w:rsidRPr="00A56EA7">
        <w:rPr>
          <w:sz w:val="28"/>
          <w:szCs w:val="28"/>
        </w:rPr>
        <w:t xml:space="preserve"> </w:t>
      </w:r>
      <w:r w:rsidRPr="00A56EA7">
        <w:rPr>
          <w:sz w:val="28"/>
          <w:szCs w:val="28"/>
          <w:lang w:val="uk-UA"/>
        </w:rPr>
        <w:t>передбачаються</w:t>
      </w:r>
      <w:r w:rsidRPr="00A56EA7">
        <w:rPr>
          <w:sz w:val="28"/>
          <w:szCs w:val="28"/>
        </w:rPr>
        <w:t xml:space="preserve"> у заходах </w:t>
      </w:r>
      <w:r w:rsidRPr="00A56EA7">
        <w:rPr>
          <w:sz w:val="28"/>
          <w:szCs w:val="28"/>
          <w:lang w:val="uk-UA"/>
        </w:rPr>
        <w:t>Програми, згідно з додатком 2 до Програми.</w:t>
      </w:r>
    </w:p>
    <w:p w14:paraId="00C9F2DF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</w:p>
    <w:p w14:paraId="5E7701E4" w14:textId="77777777" w:rsidR="000C30FB" w:rsidRPr="00A56EA7" w:rsidRDefault="000C30FB" w:rsidP="000C30FB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5. Очікувані</w:t>
      </w:r>
      <w:r w:rsidRPr="00A56EA7">
        <w:rPr>
          <w:b/>
          <w:sz w:val="28"/>
          <w:szCs w:val="28"/>
        </w:rPr>
        <w:t xml:space="preserve"> </w:t>
      </w:r>
      <w:r w:rsidRPr="00A56EA7">
        <w:rPr>
          <w:b/>
          <w:sz w:val="28"/>
          <w:szCs w:val="28"/>
          <w:lang w:val="uk-UA"/>
        </w:rPr>
        <w:t>результати</w:t>
      </w:r>
      <w:r w:rsidRPr="00A56EA7">
        <w:rPr>
          <w:b/>
          <w:sz w:val="28"/>
          <w:szCs w:val="28"/>
        </w:rPr>
        <w:t xml:space="preserve"> </w:t>
      </w:r>
      <w:r w:rsidRPr="00A56EA7">
        <w:rPr>
          <w:b/>
          <w:sz w:val="28"/>
          <w:szCs w:val="28"/>
          <w:lang w:val="uk-UA"/>
        </w:rPr>
        <w:t>реалізації</w:t>
      </w:r>
      <w:r w:rsidRPr="00A56EA7">
        <w:rPr>
          <w:b/>
          <w:sz w:val="28"/>
          <w:szCs w:val="28"/>
        </w:rPr>
        <w:t xml:space="preserve"> </w:t>
      </w:r>
      <w:r w:rsidRPr="00A56EA7">
        <w:rPr>
          <w:b/>
          <w:sz w:val="28"/>
          <w:szCs w:val="28"/>
          <w:lang w:val="uk-UA"/>
        </w:rPr>
        <w:t>Програми</w:t>
      </w:r>
    </w:p>
    <w:p w14:paraId="16908077" w14:textId="77777777" w:rsidR="000C30FB" w:rsidRPr="00A56EA7" w:rsidRDefault="000C30FB" w:rsidP="000C30FB">
      <w:pPr>
        <w:ind w:firstLine="567"/>
        <w:jc w:val="both"/>
        <w:rPr>
          <w:rFonts w:eastAsia="MS Mincho"/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За рахунок коштів, що будуть виділятися на реалізацію Програми, планується здійснити заходи, які сприятимуть відновленню та забезпеченню умов безпечного проживання та поліпшення рівня благоустрою жителів постраждалих районів</w:t>
      </w:r>
      <w:r>
        <w:rPr>
          <w:sz w:val="28"/>
          <w:szCs w:val="28"/>
          <w:lang w:val="uk-UA"/>
        </w:rPr>
        <w:t xml:space="preserve">, </w:t>
      </w:r>
      <w:r w:rsidRPr="00567CE9">
        <w:rPr>
          <w:sz w:val="28"/>
          <w:szCs w:val="28"/>
          <w:highlight w:val="yellow"/>
          <w:lang w:val="uk-UA"/>
        </w:rPr>
        <w:t>а зокрема</w:t>
      </w:r>
      <w:r>
        <w:rPr>
          <w:sz w:val="28"/>
          <w:szCs w:val="28"/>
          <w:lang w:val="uk-UA"/>
        </w:rPr>
        <w:t xml:space="preserve"> </w:t>
      </w:r>
      <w:r w:rsidRPr="005000EE">
        <w:rPr>
          <w:rFonts w:eastAsia="MS Mincho"/>
          <w:sz w:val="28"/>
          <w:szCs w:val="28"/>
          <w:highlight w:val="yellow"/>
          <w:lang w:val="uk-UA"/>
        </w:rPr>
        <w:t xml:space="preserve">с. </w:t>
      </w:r>
      <w:proofErr w:type="spellStart"/>
      <w:r w:rsidRPr="005000EE">
        <w:rPr>
          <w:rFonts w:eastAsia="MS Mincho"/>
          <w:sz w:val="28"/>
          <w:szCs w:val="28"/>
          <w:highlight w:val="yellow"/>
          <w:lang w:val="uk-UA"/>
        </w:rPr>
        <w:t>Іванівка</w:t>
      </w:r>
      <w:proofErr w:type="spellEnd"/>
      <w:r w:rsidRPr="005000EE">
        <w:rPr>
          <w:rFonts w:eastAsia="MS Mincho"/>
          <w:sz w:val="28"/>
          <w:szCs w:val="28"/>
          <w:highlight w:val="yellow"/>
          <w:lang w:val="uk-UA"/>
        </w:rPr>
        <w:t xml:space="preserve"> Високопільської селищної громади </w:t>
      </w:r>
      <w:proofErr w:type="spellStart"/>
      <w:r w:rsidRPr="005000EE">
        <w:rPr>
          <w:rFonts w:eastAsia="MS Mincho"/>
          <w:sz w:val="28"/>
          <w:szCs w:val="28"/>
          <w:highlight w:val="yellow"/>
          <w:lang w:val="uk-UA"/>
        </w:rPr>
        <w:t>Бериславського</w:t>
      </w:r>
      <w:proofErr w:type="spellEnd"/>
      <w:r w:rsidRPr="005000EE">
        <w:rPr>
          <w:rFonts w:eastAsia="MS Mincho"/>
          <w:sz w:val="28"/>
          <w:szCs w:val="28"/>
          <w:highlight w:val="yellow"/>
          <w:lang w:val="uk-UA"/>
        </w:rPr>
        <w:t xml:space="preserve"> району Херсонської області</w:t>
      </w:r>
      <w:r>
        <w:rPr>
          <w:rFonts w:eastAsia="MS Mincho"/>
          <w:sz w:val="28"/>
          <w:szCs w:val="28"/>
          <w:lang w:val="uk-UA"/>
        </w:rPr>
        <w:t>.</w:t>
      </w:r>
    </w:p>
    <w:p w14:paraId="409D251B" w14:textId="77777777" w:rsidR="000C30FB" w:rsidRPr="00A56EA7" w:rsidRDefault="000C30FB" w:rsidP="000C30FB">
      <w:pPr>
        <w:ind w:firstLine="709"/>
        <w:jc w:val="both"/>
        <w:rPr>
          <w:sz w:val="28"/>
          <w:szCs w:val="28"/>
          <w:lang w:val="uk-UA"/>
        </w:rPr>
      </w:pPr>
    </w:p>
    <w:p w14:paraId="67A54869" w14:textId="77777777" w:rsidR="000C30FB" w:rsidRPr="00A56EA7" w:rsidRDefault="000C30FB" w:rsidP="000C30FB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6. Фінансове забезпечення Програми</w:t>
      </w:r>
    </w:p>
    <w:p w14:paraId="4AD7C88C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Фінансування Програми здійснюється за рахунок коштів бюджету </w:t>
      </w:r>
      <w:proofErr w:type="spellStart"/>
      <w:r w:rsidRPr="00567CE9">
        <w:rPr>
          <w:rFonts w:eastAsia="MS Mincho"/>
          <w:sz w:val="28"/>
          <w:szCs w:val="28"/>
          <w:highlight w:val="yellow"/>
          <w:lang w:val="uk-UA"/>
        </w:rPr>
        <w:t>Степанківської</w:t>
      </w:r>
      <w:proofErr w:type="spellEnd"/>
      <w:r w:rsidRPr="00567CE9">
        <w:rPr>
          <w:rFonts w:eastAsia="MS Mincho"/>
          <w:sz w:val="28"/>
          <w:szCs w:val="28"/>
          <w:highlight w:val="yellow"/>
          <w:lang w:val="uk-UA"/>
        </w:rPr>
        <w:t xml:space="preserve"> сільської територіальної громади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 xml:space="preserve">через головного розпорядника бюджетних коштів </w:t>
      </w:r>
      <w:r>
        <w:rPr>
          <w:sz w:val="28"/>
          <w:szCs w:val="28"/>
          <w:lang w:val="uk-UA"/>
        </w:rPr>
        <w:t>в</w:t>
      </w:r>
      <w:r w:rsidRPr="00A56EA7">
        <w:rPr>
          <w:sz w:val="28"/>
          <w:szCs w:val="28"/>
          <w:lang w:val="uk-UA"/>
        </w:rPr>
        <w:t>иконавч</w:t>
      </w:r>
      <w:r>
        <w:rPr>
          <w:sz w:val="28"/>
          <w:szCs w:val="28"/>
          <w:lang w:val="uk-UA"/>
        </w:rPr>
        <w:t>ого</w:t>
      </w:r>
      <w:r w:rsidRPr="00A56EA7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A56EA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сільської ради, а також інших джерел фінансування, не заборонених законодавством.</w:t>
      </w:r>
    </w:p>
    <w:p w14:paraId="53358BFC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 xml:space="preserve">Орієнтовний обсяг фінансування Програми визначатиметься, виходячи з фінансової спроможності бюджету </w:t>
      </w:r>
      <w:proofErr w:type="spellStart"/>
      <w:r w:rsidRPr="00BC33C4">
        <w:rPr>
          <w:rFonts w:eastAsia="MS Mincho"/>
          <w:sz w:val="28"/>
          <w:szCs w:val="28"/>
          <w:highlight w:val="yellow"/>
          <w:lang w:val="uk-UA"/>
        </w:rPr>
        <w:t>Степанківської</w:t>
      </w:r>
      <w:proofErr w:type="spellEnd"/>
      <w:r w:rsidRPr="00BC33C4">
        <w:rPr>
          <w:rFonts w:eastAsia="MS Mincho"/>
          <w:sz w:val="28"/>
          <w:szCs w:val="28"/>
          <w:highlight w:val="yellow"/>
          <w:lang w:val="uk-UA"/>
        </w:rPr>
        <w:t xml:space="preserve"> сільської територіальної громади</w:t>
      </w:r>
      <w:r w:rsidRPr="00A56EA7">
        <w:rPr>
          <w:sz w:val="28"/>
          <w:szCs w:val="28"/>
          <w:lang w:val="uk-UA"/>
        </w:rPr>
        <w:t xml:space="preserve"> на підставі обґрунтованих розрахунків, поданих виконавцями Програми.</w:t>
      </w:r>
    </w:p>
    <w:p w14:paraId="48481651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</w:p>
    <w:p w14:paraId="108CFE1E" w14:textId="77777777" w:rsidR="000C30FB" w:rsidRPr="00A56EA7" w:rsidRDefault="000C30FB" w:rsidP="000C30FB">
      <w:pPr>
        <w:pStyle w:val="11"/>
        <w:ind w:left="0" w:firstLine="567"/>
        <w:jc w:val="center"/>
      </w:pPr>
      <w:r w:rsidRPr="00A56EA7">
        <w:t>7. Процедура передачі товарно-матеріальних цінностей, система</w:t>
      </w:r>
      <w:r w:rsidRPr="00A56EA7">
        <w:rPr>
          <w:spacing w:val="-3"/>
        </w:rPr>
        <w:t xml:space="preserve"> </w:t>
      </w:r>
      <w:r w:rsidRPr="00A56EA7">
        <w:t>управління</w:t>
      </w:r>
      <w:r w:rsidRPr="00A56EA7">
        <w:rPr>
          <w:spacing w:val="-2"/>
        </w:rPr>
        <w:t xml:space="preserve"> </w:t>
      </w:r>
      <w:r w:rsidRPr="00A56EA7">
        <w:t>та контролю</w:t>
      </w:r>
      <w:r w:rsidRPr="00A56EA7">
        <w:rPr>
          <w:spacing w:val="-3"/>
        </w:rPr>
        <w:t xml:space="preserve"> </w:t>
      </w:r>
      <w:r w:rsidRPr="00A56EA7">
        <w:t>за</w:t>
      </w:r>
      <w:r w:rsidRPr="00A56EA7">
        <w:rPr>
          <w:spacing w:val="1"/>
        </w:rPr>
        <w:t xml:space="preserve"> </w:t>
      </w:r>
      <w:r w:rsidRPr="00A56EA7">
        <w:t>виконанням</w:t>
      </w:r>
      <w:r w:rsidRPr="00A56EA7">
        <w:rPr>
          <w:spacing w:val="-2"/>
        </w:rPr>
        <w:t xml:space="preserve"> </w:t>
      </w:r>
      <w:r w:rsidRPr="00A56EA7">
        <w:t>Програми</w:t>
      </w:r>
    </w:p>
    <w:p w14:paraId="0BFD6C77" w14:textId="77777777" w:rsidR="000C30FB" w:rsidRPr="00A56EA7" w:rsidRDefault="000C30FB" w:rsidP="000C30F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56EA7">
        <w:rPr>
          <w:sz w:val="28"/>
          <w:szCs w:val="28"/>
          <w:lang w:val="uk-UA"/>
        </w:rPr>
        <w:t>Процедура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передачі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будівельних та інших матеріалів</w:t>
      </w:r>
      <w:r w:rsidRPr="00A56EA7">
        <w:rPr>
          <w:spacing w:val="1"/>
          <w:sz w:val="28"/>
          <w:szCs w:val="28"/>
          <w:lang w:val="uk-UA"/>
        </w:rPr>
        <w:t xml:space="preserve">, товарно-матеріальних  цінностей  </w:t>
      </w:r>
      <w:r w:rsidRPr="00A56EA7">
        <w:rPr>
          <w:sz w:val="28"/>
          <w:szCs w:val="28"/>
          <w:lang w:val="uk-UA"/>
        </w:rPr>
        <w:t>від</w:t>
      </w:r>
      <w:r w:rsidRPr="00A56EA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</w:t>
      </w:r>
      <w:r w:rsidRPr="00A56EA7">
        <w:rPr>
          <w:spacing w:val="1"/>
          <w:sz w:val="28"/>
          <w:szCs w:val="28"/>
          <w:lang w:val="uk-UA"/>
        </w:rPr>
        <w:t xml:space="preserve">иконавчого комітету </w:t>
      </w:r>
      <w:proofErr w:type="spellStart"/>
      <w:r>
        <w:rPr>
          <w:spacing w:val="1"/>
          <w:sz w:val="28"/>
          <w:szCs w:val="28"/>
          <w:lang w:val="uk-UA"/>
        </w:rPr>
        <w:t>Степанківської</w:t>
      </w:r>
      <w:proofErr w:type="spellEnd"/>
      <w:r w:rsidRPr="00A56EA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</w:t>
      </w:r>
      <w:r w:rsidRPr="00A56EA7">
        <w:rPr>
          <w:spacing w:val="1"/>
          <w:sz w:val="28"/>
          <w:szCs w:val="28"/>
          <w:lang w:val="uk-UA"/>
        </w:rPr>
        <w:t>ільської р</w:t>
      </w:r>
      <w:r w:rsidRPr="00A56EA7">
        <w:rPr>
          <w:sz w:val="28"/>
          <w:szCs w:val="28"/>
          <w:lang w:val="uk-UA"/>
        </w:rPr>
        <w:t xml:space="preserve">ади 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до</w:t>
      </w:r>
      <w:r w:rsidRPr="00A56EA7">
        <w:rPr>
          <w:spacing w:val="1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відповідної громади</w:t>
      </w:r>
      <w:r w:rsidRPr="00A56EA7">
        <w:rPr>
          <w:spacing w:val="-4"/>
          <w:sz w:val="28"/>
          <w:szCs w:val="28"/>
          <w:lang w:val="uk-UA"/>
        </w:rPr>
        <w:t xml:space="preserve"> </w:t>
      </w:r>
      <w:r w:rsidRPr="00A56EA7">
        <w:rPr>
          <w:sz w:val="28"/>
          <w:szCs w:val="28"/>
          <w:lang w:val="uk-UA"/>
        </w:rPr>
        <w:t>передбачає:</w:t>
      </w:r>
    </w:p>
    <w:p w14:paraId="1436C11D" w14:textId="77777777" w:rsidR="000C30FB" w:rsidRPr="00A56EA7" w:rsidRDefault="000C30FB" w:rsidP="000C30FB">
      <w:pPr>
        <w:pStyle w:val="a5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EA7">
        <w:rPr>
          <w:rFonts w:ascii="Times New Roman" w:hAnsi="Times New Roman"/>
          <w:sz w:val="28"/>
          <w:szCs w:val="28"/>
          <w:lang w:val="uk-UA"/>
        </w:rPr>
        <w:t>1) реєстрацію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листа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(клопотання,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заявки)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голів обласних, районних військових адміністрації, відповідних громад  із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зазначенням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потреби в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 будівельних та інших матеріалів, 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товарно-матеріальних цінностей </w:t>
      </w:r>
      <w:r w:rsidRPr="00A56EA7">
        <w:rPr>
          <w:rFonts w:ascii="Times New Roman" w:hAnsi="Times New Roman"/>
          <w:spacing w:val="-3"/>
          <w:sz w:val="28"/>
          <w:szCs w:val="28"/>
          <w:lang w:val="uk-UA"/>
        </w:rPr>
        <w:t>у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в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иконавчому комітеті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сільської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 р</w:t>
      </w:r>
      <w:r w:rsidRPr="00A56EA7">
        <w:rPr>
          <w:rFonts w:ascii="Times New Roman" w:hAnsi="Times New Roman"/>
          <w:sz w:val="28"/>
          <w:szCs w:val="28"/>
          <w:lang w:val="uk-UA"/>
        </w:rPr>
        <w:t xml:space="preserve">ади. Лист має містити перелік </w:t>
      </w:r>
      <w:r w:rsidRPr="00A56EA7">
        <w:rPr>
          <w:rFonts w:ascii="Times New Roman" w:hAnsi="Times New Roman"/>
          <w:spacing w:val="-2"/>
          <w:sz w:val="28"/>
          <w:szCs w:val="28"/>
          <w:lang w:val="uk-UA"/>
        </w:rPr>
        <w:t xml:space="preserve">будівельних та інших матеріалів, 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товарно-матеріальних цінностей </w:t>
      </w:r>
      <w:r w:rsidRPr="00A56EA7">
        <w:rPr>
          <w:rFonts w:ascii="Times New Roman" w:hAnsi="Times New Roman"/>
          <w:sz w:val="28"/>
          <w:szCs w:val="28"/>
          <w:lang w:val="uk-UA"/>
        </w:rPr>
        <w:t>;</w:t>
      </w:r>
    </w:p>
    <w:p w14:paraId="139B2BA3" w14:textId="77777777" w:rsidR="000C30FB" w:rsidRPr="00A56EA7" w:rsidRDefault="000C30FB" w:rsidP="000C30FB">
      <w:pPr>
        <w:pStyle w:val="a5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EA7">
        <w:rPr>
          <w:rFonts w:ascii="Times New Roman" w:hAnsi="Times New Roman"/>
          <w:sz w:val="28"/>
          <w:szCs w:val="28"/>
          <w:lang w:val="uk-UA"/>
        </w:rPr>
        <w:t>2) розгляд  листа (клопотання, заявки) відповід</w:t>
      </w:r>
      <w:r w:rsidRPr="00A56EA7">
        <w:rPr>
          <w:rFonts w:ascii="Times New Roman" w:hAnsi="Times New Roman"/>
          <w:sz w:val="28"/>
          <w:lang w:val="uk-UA"/>
        </w:rPr>
        <w:t xml:space="preserve">ної комісії при виконавчому комітеті </w:t>
      </w:r>
      <w:proofErr w:type="spellStart"/>
      <w:r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lang w:val="uk-UA"/>
        </w:rPr>
        <w:t>сільсь</w:t>
      </w:r>
      <w:r>
        <w:rPr>
          <w:rFonts w:ascii="Times New Roman" w:hAnsi="Times New Roman"/>
          <w:sz w:val="28"/>
          <w:lang w:val="uk-UA"/>
        </w:rPr>
        <w:t>к</w:t>
      </w:r>
      <w:r w:rsidRPr="00A56EA7">
        <w:rPr>
          <w:rFonts w:ascii="Times New Roman" w:hAnsi="Times New Roman"/>
          <w:sz w:val="28"/>
          <w:lang w:val="uk-UA"/>
        </w:rPr>
        <w:t xml:space="preserve">ої ради </w:t>
      </w:r>
      <w:r w:rsidRPr="00A56EA7">
        <w:rPr>
          <w:rFonts w:ascii="Times New Roman" w:hAnsi="Times New Roman"/>
          <w:sz w:val="28"/>
          <w:szCs w:val="28"/>
          <w:lang w:val="uk-UA"/>
        </w:rPr>
        <w:t>(далі – Комісія).</w:t>
      </w:r>
    </w:p>
    <w:p w14:paraId="42E5C53C" w14:textId="77777777" w:rsidR="000C30FB" w:rsidRDefault="000C30FB" w:rsidP="000C30FB">
      <w:pPr>
        <w:pStyle w:val="a5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55F">
        <w:rPr>
          <w:rFonts w:ascii="Times New Roman" w:hAnsi="Times New Roman"/>
          <w:sz w:val="28"/>
          <w:szCs w:val="28"/>
          <w:lang w:val="uk-UA"/>
        </w:rPr>
        <w:t>Рішення Комісії оформляється протоколом;</w:t>
      </w:r>
    </w:p>
    <w:p w14:paraId="03CC7168" w14:textId="77777777" w:rsidR="000C30FB" w:rsidRPr="00C4055F" w:rsidRDefault="000C30FB" w:rsidP="000C30FB">
      <w:pPr>
        <w:pStyle w:val="a5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55F">
        <w:rPr>
          <w:rFonts w:ascii="Times New Roman" w:hAnsi="Times New Roman"/>
          <w:sz w:val="28"/>
          <w:szCs w:val="28"/>
          <w:lang w:val="uk-UA"/>
        </w:rPr>
        <w:t>3) придбання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в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иконавчим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комітетом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сільської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 р</w:t>
      </w:r>
      <w:r w:rsidRPr="00C4055F">
        <w:rPr>
          <w:rFonts w:ascii="Times New Roman" w:hAnsi="Times New Roman"/>
          <w:sz w:val="28"/>
          <w:szCs w:val="28"/>
          <w:lang w:val="uk-UA"/>
        </w:rPr>
        <w:t>ади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будівельних та інших матеріалів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, товарно-матеріальних цінностей </w:t>
      </w:r>
      <w:r w:rsidRPr="00C4055F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з </w:t>
      </w:r>
      <w:r w:rsidRPr="00C4055F">
        <w:rPr>
          <w:rFonts w:ascii="Times New Roman" w:hAnsi="Times New Roman"/>
          <w:sz w:val="28"/>
          <w:szCs w:val="28"/>
          <w:lang w:val="uk-UA"/>
        </w:rPr>
        <w:t>листом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4055F">
        <w:rPr>
          <w:rFonts w:ascii="Times New Roman" w:hAnsi="Times New Roman"/>
          <w:sz w:val="28"/>
          <w:szCs w:val="28"/>
          <w:lang w:val="uk-UA"/>
        </w:rPr>
        <w:t>(клопотанням,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4055F">
        <w:rPr>
          <w:rFonts w:ascii="Times New Roman" w:hAnsi="Times New Roman"/>
          <w:sz w:val="28"/>
          <w:szCs w:val="28"/>
          <w:lang w:val="uk-UA"/>
        </w:rPr>
        <w:t>заявкою)</w:t>
      </w:r>
      <w:r w:rsidRPr="00C4055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4055F">
        <w:rPr>
          <w:rFonts w:ascii="Times New Roman" w:hAnsi="Times New Roman"/>
          <w:sz w:val="28"/>
          <w:szCs w:val="28"/>
          <w:lang w:val="uk-UA"/>
        </w:rPr>
        <w:t>зазначеного в</w:t>
      </w:r>
      <w:r w:rsidRPr="00C4055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4055F">
        <w:rPr>
          <w:rFonts w:ascii="Times New Roman" w:hAnsi="Times New Roman"/>
          <w:sz w:val="28"/>
          <w:szCs w:val="28"/>
          <w:lang w:val="uk-UA"/>
        </w:rPr>
        <w:t>п. 1.</w:t>
      </w:r>
    </w:p>
    <w:p w14:paraId="552757C1" w14:textId="77777777" w:rsidR="000C30FB" w:rsidRPr="00C4055F" w:rsidRDefault="000C30FB" w:rsidP="000C30FB">
      <w:pPr>
        <w:pStyle w:val="a5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55F">
        <w:rPr>
          <w:rFonts w:ascii="Times New Roman" w:hAnsi="Times New Roman"/>
          <w:sz w:val="28"/>
          <w:szCs w:val="28"/>
          <w:lang w:val="uk-UA"/>
        </w:rPr>
        <w:lastRenderedPageBreak/>
        <w:t xml:space="preserve">Остаточне рішення щодо передачі </w:t>
      </w:r>
      <w:r w:rsidRPr="00A56EA7">
        <w:rPr>
          <w:rFonts w:ascii="Times New Roman" w:hAnsi="Times New Roman"/>
          <w:sz w:val="28"/>
          <w:szCs w:val="28"/>
          <w:lang w:val="uk-UA"/>
        </w:rPr>
        <w:t>будівельних та інших матеріалів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, товарно-матеріальних цінностей </w:t>
      </w:r>
      <w:r w:rsidRPr="00C4055F">
        <w:rPr>
          <w:rFonts w:ascii="Times New Roman" w:hAnsi="Times New Roman"/>
          <w:sz w:val="28"/>
          <w:szCs w:val="28"/>
          <w:lang w:val="uk-UA"/>
        </w:rPr>
        <w:t xml:space="preserve">громадам </w:t>
      </w:r>
      <w:r>
        <w:rPr>
          <w:rFonts w:ascii="Times New Roman" w:hAnsi="Times New Roman"/>
          <w:sz w:val="28"/>
          <w:szCs w:val="28"/>
          <w:lang w:val="uk-UA"/>
        </w:rPr>
        <w:t>схвалюється</w:t>
      </w:r>
      <w:r w:rsidRPr="00C4055F">
        <w:rPr>
          <w:rFonts w:ascii="Times New Roman" w:hAnsi="Times New Roman"/>
          <w:sz w:val="28"/>
          <w:szCs w:val="28"/>
          <w:lang w:val="uk-UA"/>
        </w:rPr>
        <w:t xml:space="preserve"> рішенням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C4055F">
        <w:rPr>
          <w:rFonts w:ascii="Times New Roman" w:hAnsi="Times New Roman"/>
          <w:sz w:val="28"/>
          <w:szCs w:val="28"/>
          <w:lang w:val="uk-UA"/>
        </w:rPr>
        <w:t>ради з урахуванням висновків та пропозицій, наданих 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затверджується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14:paraId="615E710F" w14:textId="77777777" w:rsidR="000C30FB" w:rsidRPr="00132925" w:rsidRDefault="000C30FB" w:rsidP="000C30FB">
      <w:pPr>
        <w:pStyle w:val="a5"/>
        <w:tabs>
          <w:tab w:val="left" w:pos="129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925">
        <w:rPr>
          <w:rFonts w:ascii="Times New Roman" w:hAnsi="Times New Roman"/>
          <w:sz w:val="28"/>
          <w:szCs w:val="28"/>
          <w:lang w:val="uk-UA"/>
        </w:rPr>
        <w:t>4. Комісійна</w:t>
      </w:r>
      <w:r w:rsidRPr="0013292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925">
        <w:rPr>
          <w:rFonts w:ascii="Times New Roman" w:hAnsi="Times New Roman"/>
          <w:sz w:val="28"/>
          <w:szCs w:val="28"/>
          <w:lang w:val="uk-UA"/>
        </w:rPr>
        <w:t>передача</w:t>
      </w:r>
      <w:r w:rsidRPr="0013292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A56EA7">
        <w:rPr>
          <w:rFonts w:ascii="Times New Roman" w:hAnsi="Times New Roman"/>
          <w:sz w:val="28"/>
          <w:szCs w:val="28"/>
          <w:lang w:val="uk-UA"/>
        </w:rPr>
        <w:t>будівельних та інших матеріалів</w:t>
      </w:r>
      <w:r w:rsidRPr="00A56EA7">
        <w:rPr>
          <w:rFonts w:ascii="Times New Roman" w:hAnsi="Times New Roman"/>
          <w:spacing w:val="1"/>
          <w:sz w:val="28"/>
          <w:szCs w:val="28"/>
          <w:lang w:val="uk-UA"/>
        </w:rPr>
        <w:t xml:space="preserve">, товарно-матеріальних цінностей </w:t>
      </w:r>
      <w:r w:rsidRPr="00132925">
        <w:rPr>
          <w:rFonts w:ascii="Times New Roman" w:hAnsi="Times New Roman"/>
          <w:sz w:val="28"/>
          <w:szCs w:val="28"/>
          <w:lang w:val="uk-UA"/>
        </w:rPr>
        <w:t>відповідній громаді</w:t>
      </w:r>
      <w:r w:rsidRPr="0013292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925">
        <w:rPr>
          <w:rFonts w:ascii="Times New Roman" w:hAnsi="Times New Roman"/>
          <w:sz w:val="28"/>
          <w:szCs w:val="28"/>
          <w:lang w:val="uk-UA"/>
        </w:rPr>
        <w:t>на</w:t>
      </w:r>
      <w:r w:rsidRPr="0013292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925">
        <w:rPr>
          <w:rFonts w:ascii="Times New Roman" w:hAnsi="Times New Roman"/>
          <w:sz w:val="28"/>
          <w:szCs w:val="28"/>
          <w:lang w:val="uk-UA"/>
        </w:rPr>
        <w:t>безоплатній</w:t>
      </w:r>
      <w:r w:rsidRPr="0013292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925">
        <w:rPr>
          <w:rFonts w:ascii="Times New Roman" w:hAnsi="Times New Roman"/>
          <w:sz w:val="28"/>
          <w:szCs w:val="28"/>
          <w:lang w:val="uk-UA"/>
        </w:rPr>
        <w:t xml:space="preserve">основі </w:t>
      </w:r>
      <w:r w:rsidRPr="00A56EA7">
        <w:rPr>
          <w:rFonts w:ascii="Times New Roman" w:hAnsi="Times New Roman"/>
          <w:sz w:val="28"/>
          <w:szCs w:val="28"/>
          <w:lang w:val="uk-UA"/>
        </w:rPr>
        <w:t xml:space="preserve">відбувається </w:t>
      </w:r>
      <w:r w:rsidRPr="00132925">
        <w:rPr>
          <w:rFonts w:ascii="Times New Roman" w:hAnsi="Times New Roman"/>
          <w:sz w:val="28"/>
          <w:szCs w:val="28"/>
          <w:lang w:val="uk-UA"/>
        </w:rPr>
        <w:t>шляхом підписання Акту приймання-передачі в двох екземплярах, по</w:t>
      </w:r>
      <w:r w:rsidRPr="0013292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132925">
        <w:rPr>
          <w:rFonts w:ascii="Times New Roman" w:hAnsi="Times New Roman"/>
          <w:sz w:val="28"/>
          <w:szCs w:val="28"/>
          <w:lang w:val="uk-UA"/>
        </w:rPr>
        <w:t>одному екземпляру</w:t>
      </w:r>
      <w:r w:rsidRPr="0013292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132925">
        <w:rPr>
          <w:rFonts w:ascii="Times New Roman" w:hAnsi="Times New Roman"/>
          <w:sz w:val="28"/>
          <w:szCs w:val="28"/>
          <w:lang w:val="uk-UA"/>
        </w:rPr>
        <w:t>кожній з</w:t>
      </w:r>
      <w:r w:rsidRPr="00132925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132925">
        <w:rPr>
          <w:rFonts w:ascii="Times New Roman" w:hAnsi="Times New Roman"/>
          <w:sz w:val="28"/>
          <w:szCs w:val="28"/>
          <w:lang w:val="uk-UA"/>
        </w:rPr>
        <w:t>сторін.</w:t>
      </w:r>
    </w:p>
    <w:p w14:paraId="7F244681" w14:textId="77777777" w:rsidR="000C30FB" w:rsidRPr="00A56EA7" w:rsidRDefault="000C30FB" w:rsidP="000C30FB">
      <w:pPr>
        <w:ind w:firstLine="567"/>
        <w:jc w:val="both"/>
        <w:rPr>
          <w:sz w:val="28"/>
          <w:szCs w:val="28"/>
          <w:lang w:val="uk-UA"/>
        </w:rPr>
      </w:pPr>
    </w:p>
    <w:p w14:paraId="2DB1BEF2" w14:textId="77777777" w:rsidR="000C30FB" w:rsidRPr="00A56EA7" w:rsidRDefault="000C30FB" w:rsidP="000C30FB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8. Контроль за ходом виконання Програми</w:t>
      </w:r>
    </w:p>
    <w:p w14:paraId="16F71BF7" w14:textId="77777777" w:rsidR="000C30FB" w:rsidRPr="00A56EA7" w:rsidRDefault="000C30FB" w:rsidP="000C30FB">
      <w:pPr>
        <w:ind w:firstLine="567"/>
        <w:jc w:val="both"/>
        <w:rPr>
          <w:sz w:val="28"/>
          <w:szCs w:val="28"/>
        </w:rPr>
      </w:pPr>
      <w:r w:rsidRPr="00A56EA7">
        <w:rPr>
          <w:sz w:val="28"/>
          <w:szCs w:val="28"/>
        </w:rPr>
        <w:t xml:space="preserve">Контроль за </w:t>
      </w:r>
      <w:proofErr w:type="spellStart"/>
      <w:r w:rsidRPr="00A56EA7">
        <w:rPr>
          <w:sz w:val="28"/>
          <w:szCs w:val="28"/>
        </w:rPr>
        <w:t>реалізацією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заходів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передбачених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Програмою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здійснюватиме</w:t>
      </w:r>
      <w:proofErr w:type="spellEnd"/>
      <w:r w:rsidRPr="00A56EA7">
        <w:rPr>
          <w:sz w:val="28"/>
          <w:szCs w:val="28"/>
        </w:rPr>
        <w:t xml:space="preserve"> </w:t>
      </w:r>
      <w:proofErr w:type="gramStart"/>
      <w:r w:rsidRPr="00A56EA7">
        <w:rPr>
          <w:sz w:val="28"/>
          <w:szCs w:val="28"/>
        </w:rPr>
        <w:t>у межах</w:t>
      </w:r>
      <w:proofErr w:type="gram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компетенції</w:t>
      </w:r>
      <w:proofErr w:type="spellEnd"/>
      <w:r w:rsidRPr="00A56E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A56EA7">
        <w:rPr>
          <w:sz w:val="28"/>
          <w:szCs w:val="28"/>
        </w:rPr>
        <w:t>иконавчий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комітет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A56EA7">
        <w:rPr>
          <w:sz w:val="28"/>
          <w:szCs w:val="28"/>
        </w:rPr>
        <w:t>ради.</w:t>
      </w:r>
    </w:p>
    <w:p w14:paraId="20F8823D" w14:textId="77777777" w:rsidR="000C30FB" w:rsidRPr="00A56EA7" w:rsidRDefault="000C30FB" w:rsidP="000C30FB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56EA7">
        <w:rPr>
          <w:sz w:val="28"/>
          <w:szCs w:val="28"/>
        </w:rPr>
        <w:t>Виконавці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заходів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передбачених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Програмою</w:t>
      </w:r>
      <w:proofErr w:type="spellEnd"/>
      <w:r w:rsidRPr="00A56EA7">
        <w:rPr>
          <w:sz w:val="28"/>
          <w:szCs w:val="28"/>
        </w:rPr>
        <w:t xml:space="preserve">, </w:t>
      </w:r>
      <w:proofErr w:type="spellStart"/>
      <w:r w:rsidRPr="00A56EA7">
        <w:rPr>
          <w:sz w:val="28"/>
          <w:szCs w:val="28"/>
        </w:rPr>
        <w:t>інформують</w:t>
      </w:r>
      <w:proofErr w:type="spellEnd"/>
      <w:r w:rsidRPr="00A56EA7">
        <w:rPr>
          <w:sz w:val="28"/>
          <w:szCs w:val="28"/>
        </w:rPr>
        <w:t xml:space="preserve"> </w:t>
      </w:r>
      <w:r w:rsidRPr="00A56EA7">
        <w:rPr>
          <w:color w:val="000000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</w:t>
      </w:r>
      <w:r w:rsidRPr="00A56EA7">
        <w:rPr>
          <w:color w:val="000000"/>
          <w:sz w:val="28"/>
          <w:szCs w:val="28"/>
          <w:lang w:val="uk-UA"/>
        </w:rPr>
        <w:t xml:space="preserve">ради </w:t>
      </w:r>
      <w:r w:rsidRPr="00A56EA7">
        <w:rPr>
          <w:sz w:val="28"/>
          <w:szCs w:val="28"/>
        </w:rPr>
        <w:t xml:space="preserve">про </w:t>
      </w:r>
      <w:proofErr w:type="spellStart"/>
      <w:r w:rsidRPr="00A56EA7">
        <w:rPr>
          <w:sz w:val="28"/>
          <w:szCs w:val="28"/>
        </w:rPr>
        <w:t>хід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її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виконання</w:t>
      </w:r>
      <w:proofErr w:type="spellEnd"/>
      <w:r w:rsidRPr="00A56EA7">
        <w:rPr>
          <w:sz w:val="28"/>
          <w:szCs w:val="28"/>
        </w:rPr>
        <w:t xml:space="preserve"> </w:t>
      </w:r>
      <w:proofErr w:type="spellStart"/>
      <w:r w:rsidRPr="00A56EA7">
        <w:rPr>
          <w:sz w:val="28"/>
          <w:szCs w:val="28"/>
        </w:rPr>
        <w:t>щороку</w:t>
      </w:r>
      <w:proofErr w:type="spellEnd"/>
      <w:r w:rsidRPr="00A56EA7">
        <w:rPr>
          <w:sz w:val="28"/>
          <w:szCs w:val="28"/>
        </w:rPr>
        <w:t xml:space="preserve"> </w:t>
      </w:r>
      <w:r w:rsidRPr="00A56EA7">
        <w:rPr>
          <w:color w:val="000000"/>
          <w:sz w:val="28"/>
          <w:szCs w:val="28"/>
          <w:lang w:val="uk-UA"/>
        </w:rPr>
        <w:t>до 20 січня року, наступного за звітним роком.</w:t>
      </w:r>
    </w:p>
    <w:p w14:paraId="78A917C7" w14:textId="77777777" w:rsidR="000C30FB" w:rsidRPr="00A56EA7" w:rsidRDefault="000C30FB" w:rsidP="000C30FB">
      <w:pPr>
        <w:rPr>
          <w:sz w:val="28"/>
          <w:szCs w:val="28"/>
          <w:lang w:val="uk-UA"/>
        </w:rPr>
      </w:pPr>
    </w:p>
    <w:p w14:paraId="0A022149" w14:textId="77777777" w:rsidR="000C30FB" w:rsidRPr="00A56EA7" w:rsidRDefault="000C30FB" w:rsidP="000C30FB">
      <w:pPr>
        <w:rPr>
          <w:sz w:val="28"/>
          <w:szCs w:val="28"/>
          <w:lang w:val="uk-UA"/>
        </w:rPr>
      </w:pPr>
    </w:p>
    <w:p w14:paraId="0EC3A7E4" w14:textId="77777777" w:rsidR="000C30FB" w:rsidRDefault="000C30FB" w:rsidP="000C30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Ігор ЧЕКАЛЕНКО</w:t>
      </w:r>
    </w:p>
    <w:p w14:paraId="030C9C6A" w14:textId="77777777" w:rsidR="000C30FB" w:rsidRDefault="000C30FB" w:rsidP="000C30FB">
      <w:pPr>
        <w:jc w:val="both"/>
        <w:rPr>
          <w:sz w:val="28"/>
          <w:szCs w:val="28"/>
          <w:lang w:val="uk-UA"/>
        </w:rPr>
      </w:pPr>
    </w:p>
    <w:p w14:paraId="15D94608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4B606B3D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4CFED4D5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6737C8C4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621DFBCA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33516680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4D6087A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32101134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2D70CC69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B5EADC9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A3DE976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14322DDC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64160A2A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3C90E4C5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1DA5288B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64112134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0033B763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B0F0F3B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6BC82219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7D1153C" w14:textId="77777777" w:rsidR="000C30FB" w:rsidRDefault="000C30FB" w:rsidP="000C30FB">
      <w:pPr>
        <w:ind w:left="7938"/>
        <w:rPr>
          <w:color w:val="000000"/>
          <w:sz w:val="28"/>
          <w:szCs w:val="28"/>
          <w:lang w:val="uk-UA"/>
        </w:rPr>
      </w:pPr>
    </w:p>
    <w:p w14:paraId="2B289E40" w14:textId="77777777" w:rsidR="000C30FB" w:rsidRDefault="000C30FB" w:rsidP="000C30FB">
      <w:pPr>
        <w:ind w:left="7938"/>
        <w:rPr>
          <w:color w:val="000000"/>
          <w:sz w:val="28"/>
          <w:szCs w:val="28"/>
          <w:lang w:val="uk-UA"/>
        </w:rPr>
      </w:pPr>
    </w:p>
    <w:p w14:paraId="504BD60A" w14:textId="77777777" w:rsidR="000C30FB" w:rsidRDefault="000C30FB" w:rsidP="000C30FB">
      <w:pPr>
        <w:ind w:left="7938"/>
        <w:rPr>
          <w:color w:val="000000"/>
          <w:sz w:val="28"/>
          <w:szCs w:val="28"/>
          <w:lang w:val="uk-UA"/>
        </w:rPr>
      </w:pPr>
    </w:p>
    <w:p w14:paraId="085F20D7" w14:textId="77777777" w:rsidR="000C30FB" w:rsidRDefault="000C30FB" w:rsidP="000C30FB">
      <w:pPr>
        <w:ind w:left="7938"/>
        <w:rPr>
          <w:color w:val="000000"/>
          <w:sz w:val="28"/>
          <w:szCs w:val="28"/>
          <w:lang w:val="uk-UA"/>
        </w:rPr>
      </w:pPr>
    </w:p>
    <w:p w14:paraId="447B9E77" w14:textId="77777777" w:rsidR="000C30FB" w:rsidRDefault="000C30FB" w:rsidP="000C30FB">
      <w:pPr>
        <w:ind w:left="7938"/>
        <w:rPr>
          <w:color w:val="000000"/>
          <w:sz w:val="28"/>
          <w:szCs w:val="28"/>
          <w:lang w:val="uk-UA"/>
        </w:rPr>
      </w:pPr>
    </w:p>
    <w:p w14:paraId="557B0436" w14:textId="77777777" w:rsidR="000C30FB" w:rsidRDefault="000C30FB" w:rsidP="000C30FB">
      <w:pPr>
        <w:ind w:left="7938"/>
        <w:rPr>
          <w:color w:val="000000"/>
          <w:sz w:val="28"/>
          <w:szCs w:val="28"/>
          <w:lang w:val="uk-UA"/>
        </w:rPr>
      </w:pPr>
    </w:p>
    <w:p w14:paraId="6B5D624F" w14:textId="77777777" w:rsidR="000C30FB" w:rsidRDefault="000C30FB" w:rsidP="000C30FB">
      <w:pPr>
        <w:ind w:left="7938"/>
        <w:rPr>
          <w:color w:val="000000"/>
          <w:sz w:val="28"/>
          <w:szCs w:val="28"/>
          <w:lang w:val="uk-UA"/>
        </w:rPr>
      </w:pPr>
    </w:p>
    <w:p w14:paraId="7891509B" w14:textId="77777777" w:rsidR="000C30FB" w:rsidRPr="00A56EA7" w:rsidRDefault="000C30FB" w:rsidP="000C30FB">
      <w:pPr>
        <w:ind w:left="7938"/>
        <w:rPr>
          <w:color w:val="000000"/>
          <w:sz w:val="28"/>
          <w:szCs w:val="28"/>
          <w:lang w:val="uk-UA"/>
        </w:rPr>
      </w:pPr>
      <w:r w:rsidRPr="00A56EA7">
        <w:rPr>
          <w:color w:val="000000"/>
          <w:sz w:val="28"/>
          <w:szCs w:val="28"/>
          <w:lang w:val="uk-UA"/>
        </w:rPr>
        <w:t>Додаток 1</w:t>
      </w:r>
    </w:p>
    <w:p w14:paraId="79CE3753" w14:textId="77777777" w:rsidR="000C30FB" w:rsidRPr="00A56EA7" w:rsidRDefault="000C30FB" w:rsidP="000C30FB">
      <w:pPr>
        <w:ind w:left="7938"/>
        <w:rPr>
          <w:color w:val="000000"/>
          <w:sz w:val="28"/>
          <w:szCs w:val="28"/>
          <w:lang w:val="uk-UA"/>
        </w:rPr>
      </w:pPr>
      <w:r w:rsidRPr="00A56EA7">
        <w:rPr>
          <w:color w:val="000000"/>
          <w:sz w:val="28"/>
          <w:szCs w:val="28"/>
          <w:lang w:val="uk-UA"/>
        </w:rPr>
        <w:t>до Програми</w:t>
      </w:r>
    </w:p>
    <w:p w14:paraId="772D7671" w14:textId="77777777" w:rsidR="000C30FB" w:rsidRPr="00A56EA7" w:rsidRDefault="000C30FB" w:rsidP="000C30FB">
      <w:pPr>
        <w:jc w:val="center"/>
        <w:rPr>
          <w:color w:val="000000"/>
          <w:sz w:val="28"/>
          <w:szCs w:val="28"/>
          <w:lang w:val="uk-UA"/>
        </w:rPr>
      </w:pPr>
    </w:p>
    <w:p w14:paraId="2625C0AB" w14:textId="77777777" w:rsidR="000C30FB" w:rsidRPr="00A56EA7" w:rsidRDefault="000C30FB" w:rsidP="000C30FB">
      <w:pPr>
        <w:jc w:val="center"/>
        <w:rPr>
          <w:color w:val="000000"/>
          <w:sz w:val="28"/>
          <w:szCs w:val="28"/>
          <w:lang w:val="uk-UA"/>
        </w:rPr>
      </w:pPr>
    </w:p>
    <w:p w14:paraId="115D1E17" w14:textId="77777777" w:rsidR="000C30FB" w:rsidRPr="00A56EA7" w:rsidRDefault="000C30FB" w:rsidP="000C30FB">
      <w:pPr>
        <w:jc w:val="center"/>
        <w:rPr>
          <w:color w:val="000000"/>
          <w:sz w:val="28"/>
          <w:szCs w:val="28"/>
          <w:lang w:val="uk-UA"/>
        </w:rPr>
      </w:pPr>
    </w:p>
    <w:p w14:paraId="3C581426" w14:textId="77777777" w:rsidR="000C30FB" w:rsidRPr="00A56EA7" w:rsidRDefault="000C30FB" w:rsidP="000C30FB">
      <w:pPr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Ресурсне забезпечення</w:t>
      </w:r>
    </w:p>
    <w:p w14:paraId="1A09CDB3" w14:textId="77777777" w:rsidR="000C30FB" w:rsidRPr="00A56EA7" w:rsidRDefault="000C30FB" w:rsidP="000C30FB">
      <w:pPr>
        <w:jc w:val="center"/>
        <w:rPr>
          <w:b/>
          <w:sz w:val="28"/>
          <w:szCs w:val="28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Програми підтримки регіонів, найбільш постраждалих внаслідок агресії російської федерації </w:t>
      </w:r>
      <w:r w:rsidRPr="00A56EA7">
        <w:rPr>
          <w:b/>
          <w:sz w:val="28"/>
          <w:szCs w:val="28"/>
          <w:lang w:val="uk-UA"/>
        </w:rPr>
        <w:t>на 2023-2025 роки</w:t>
      </w:r>
    </w:p>
    <w:p w14:paraId="052501FB" w14:textId="77777777" w:rsidR="000C30FB" w:rsidRPr="00B919F7" w:rsidRDefault="000C30FB" w:rsidP="000C30FB">
      <w:pPr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г</w:t>
      </w:r>
      <w:r w:rsidRPr="00B919F7">
        <w:rPr>
          <w:color w:val="000000"/>
          <w:sz w:val="24"/>
          <w:szCs w:val="24"/>
          <w:lang w:val="uk-UA"/>
        </w:rPr>
        <w:t>рн</w:t>
      </w:r>
    </w:p>
    <w:p w14:paraId="77C9A544" w14:textId="77777777" w:rsidR="000C30FB" w:rsidRPr="006C1871" w:rsidRDefault="000C30FB" w:rsidP="000C30FB">
      <w:pPr>
        <w:jc w:val="right"/>
        <w:rPr>
          <w:color w:val="000000"/>
          <w:sz w:val="10"/>
          <w:szCs w:val="10"/>
          <w:lang w:val="uk-UA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468"/>
        <w:gridCol w:w="776"/>
        <w:gridCol w:w="808"/>
        <w:gridCol w:w="1477"/>
      </w:tblGrid>
      <w:tr w:rsidR="000C30FB" w:rsidRPr="00A56EA7" w14:paraId="5498EB30" w14:textId="77777777" w:rsidTr="006D56CE">
        <w:trPr>
          <w:trHeight w:val="375"/>
        </w:trPr>
        <w:tc>
          <w:tcPr>
            <w:tcW w:w="5412" w:type="dxa"/>
            <w:vAlign w:val="center"/>
          </w:tcPr>
          <w:p w14:paraId="0DD60C8E" w14:textId="77777777" w:rsidR="000C30FB" w:rsidRPr="00A56EA7" w:rsidRDefault="000C30FB" w:rsidP="006D56CE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коштів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пропонується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залучити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r w:rsidRPr="00A56EA7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67AC57F5" w14:textId="77777777" w:rsidR="000C30FB" w:rsidRPr="00A56EA7" w:rsidRDefault="000C30FB" w:rsidP="006D56C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 xml:space="preserve">2023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9B750EE" w14:textId="77777777" w:rsidR="000C30FB" w:rsidRPr="00A56EA7" w:rsidRDefault="000C30FB" w:rsidP="006D56C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 xml:space="preserve">2024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68A8AF1F" w14:textId="77777777" w:rsidR="000C30FB" w:rsidRPr="00A56EA7" w:rsidRDefault="000C30FB" w:rsidP="006D56C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 xml:space="preserve">2025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77" w:type="dxa"/>
            <w:vAlign w:val="center"/>
          </w:tcPr>
          <w:p w14:paraId="2A533159" w14:textId="77777777" w:rsidR="000C30FB" w:rsidRPr="00A56EA7" w:rsidRDefault="000C30FB" w:rsidP="006D56CE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витрат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</w:tr>
      <w:tr w:rsidR="000C30FB" w:rsidRPr="00A56EA7" w14:paraId="70DF5C78" w14:textId="77777777" w:rsidTr="006D56CE">
        <w:trPr>
          <w:trHeight w:val="562"/>
        </w:trPr>
        <w:tc>
          <w:tcPr>
            <w:tcW w:w="5412" w:type="dxa"/>
            <w:vAlign w:val="center"/>
          </w:tcPr>
          <w:p w14:paraId="098371B3" w14:textId="77777777" w:rsidR="000C30FB" w:rsidRPr="00A56EA7" w:rsidRDefault="000C30FB" w:rsidP="006D56CE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усього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A56EA7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A56EA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500" w:type="dxa"/>
            <w:vAlign w:val="center"/>
          </w:tcPr>
          <w:p w14:paraId="12AD8AAA" w14:textId="77777777" w:rsidR="000C30FB" w:rsidRPr="00B919F7" w:rsidRDefault="000C30FB" w:rsidP="006D56C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919F7">
              <w:rPr>
                <w:color w:val="000000"/>
                <w:sz w:val="22"/>
                <w:szCs w:val="22"/>
                <w:lang w:val="uk-UA"/>
              </w:rPr>
              <w:t>400000</w:t>
            </w:r>
          </w:p>
        </w:tc>
        <w:tc>
          <w:tcPr>
            <w:tcW w:w="567" w:type="dxa"/>
            <w:vAlign w:val="center"/>
          </w:tcPr>
          <w:p w14:paraId="26AD5CCC" w14:textId="77777777" w:rsidR="000C30FB" w:rsidRPr="00A56EA7" w:rsidRDefault="000C30FB" w:rsidP="006D56CE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10" w:type="dxa"/>
            <w:vAlign w:val="center"/>
          </w:tcPr>
          <w:p w14:paraId="63CDCB0F" w14:textId="77777777" w:rsidR="000C30FB" w:rsidRPr="00A56EA7" w:rsidRDefault="000C30FB" w:rsidP="006D56CE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77" w:type="dxa"/>
            <w:vAlign w:val="center"/>
          </w:tcPr>
          <w:p w14:paraId="68F3ED31" w14:textId="77777777" w:rsidR="000C30FB" w:rsidRPr="006C1871" w:rsidRDefault="000C30FB" w:rsidP="006D56CE">
            <w:pPr>
              <w:autoSpaceDE w:val="0"/>
              <w:autoSpaceDN w:val="0"/>
              <w:ind w:firstLine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C1871">
              <w:rPr>
                <w:color w:val="000000"/>
                <w:sz w:val="22"/>
                <w:szCs w:val="22"/>
                <w:lang w:val="uk-UA"/>
              </w:rPr>
              <w:t>400000</w:t>
            </w:r>
          </w:p>
        </w:tc>
      </w:tr>
      <w:tr w:rsidR="000C30FB" w:rsidRPr="00A56EA7" w14:paraId="02C53707" w14:textId="77777777" w:rsidTr="006D56CE">
        <w:tc>
          <w:tcPr>
            <w:tcW w:w="5412" w:type="dxa"/>
            <w:vAlign w:val="center"/>
          </w:tcPr>
          <w:p w14:paraId="43EB6878" w14:textId="77777777" w:rsidR="000C30FB" w:rsidRPr="00DE5DA3" w:rsidRDefault="000C30FB" w:rsidP="006D56CE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919F7">
              <w:rPr>
                <w:color w:val="000000"/>
                <w:sz w:val="28"/>
                <w:szCs w:val="28"/>
                <w:highlight w:val="yellow"/>
              </w:rPr>
              <w:t xml:space="preserve">Бюджет </w:t>
            </w:r>
            <w:proofErr w:type="spellStart"/>
            <w:r w:rsidRPr="00B919F7">
              <w:rPr>
                <w:color w:val="000000"/>
                <w:sz w:val="28"/>
                <w:szCs w:val="28"/>
                <w:highlight w:val="yellow"/>
                <w:lang w:val="uk-UA"/>
              </w:rPr>
              <w:t>Степанківської</w:t>
            </w:r>
            <w:proofErr w:type="spellEnd"/>
            <w:r w:rsidRPr="00B919F7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B919F7">
              <w:rPr>
                <w:color w:val="000000"/>
                <w:sz w:val="28"/>
                <w:szCs w:val="28"/>
                <w:highlight w:val="yellow"/>
                <w:lang w:val="uk-UA"/>
              </w:rPr>
              <w:t>сільської територіальної громади</w:t>
            </w:r>
          </w:p>
        </w:tc>
        <w:tc>
          <w:tcPr>
            <w:tcW w:w="1500" w:type="dxa"/>
            <w:vAlign w:val="center"/>
          </w:tcPr>
          <w:p w14:paraId="3913AD9E" w14:textId="77777777" w:rsidR="000C30FB" w:rsidRPr="00B919F7" w:rsidRDefault="000C30FB" w:rsidP="006D56C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400000</w:t>
            </w:r>
          </w:p>
        </w:tc>
        <w:tc>
          <w:tcPr>
            <w:tcW w:w="567" w:type="dxa"/>
            <w:vAlign w:val="center"/>
          </w:tcPr>
          <w:p w14:paraId="42F86110" w14:textId="77777777" w:rsidR="000C30FB" w:rsidRPr="00A56EA7" w:rsidRDefault="000C30FB" w:rsidP="006D56CE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10" w:type="dxa"/>
            <w:vAlign w:val="center"/>
          </w:tcPr>
          <w:p w14:paraId="4DB07469" w14:textId="77777777" w:rsidR="000C30FB" w:rsidRPr="00A56EA7" w:rsidRDefault="000C30FB" w:rsidP="006D56CE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77" w:type="dxa"/>
            <w:vAlign w:val="center"/>
          </w:tcPr>
          <w:p w14:paraId="056EB292" w14:textId="77777777" w:rsidR="000C30FB" w:rsidRPr="006C1871" w:rsidRDefault="000C30FB" w:rsidP="006D56CE">
            <w:pPr>
              <w:autoSpaceDE w:val="0"/>
              <w:autoSpaceDN w:val="0"/>
              <w:ind w:firstLine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C1871">
              <w:rPr>
                <w:color w:val="000000"/>
                <w:sz w:val="22"/>
                <w:szCs w:val="22"/>
                <w:lang w:val="uk-UA"/>
              </w:rPr>
              <w:t>400000</w:t>
            </w:r>
          </w:p>
        </w:tc>
      </w:tr>
      <w:tr w:rsidR="000C30FB" w:rsidRPr="00A56EA7" w14:paraId="3EDE81F1" w14:textId="77777777" w:rsidTr="006D56CE">
        <w:trPr>
          <w:trHeight w:val="273"/>
        </w:trPr>
        <w:tc>
          <w:tcPr>
            <w:tcW w:w="5412" w:type="dxa"/>
            <w:vAlign w:val="center"/>
          </w:tcPr>
          <w:p w14:paraId="62DCAC8E" w14:textId="77777777" w:rsidR="000C30FB" w:rsidRPr="00A56EA7" w:rsidRDefault="000C30FB" w:rsidP="006D56CE">
            <w:pPr>
              <w:autoSpaceDE w:val="0"/>
              <w:autoSpaceDN w:val="0"/>
              <w:spacing w:line="360" w:lineRule="auto"/>
              <w:ind w:firstLine="14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6EA7">
              <w:rPr>
                <w:color w:val="000000"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1500" w:type="dxa"/>
            <w:vAlign w:val="center"/>
          </w:tcPr>
          <w:p w14:paraId="46D4B973" w14:textId="77777777" w:rsidR="000C30FB" w:rsidRPr="00A56EA7" w:rsidRDefault="000C30FB" w:rsidP="006D56CE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14:paraId="69DB56E7" w14:textId="77777777" w:rsidR="000C30FB" w:rsidRPr="00A56EA7" w:rsidRDefault="000C30FB" w:rsidP="006D56CE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10" w:type="dxa"/>
            <w:vAlign w:val="center"/>
          </w:tcPr>
          <w:p w14:paraId="1EA1CBDD" w14:textId="77777777" w:rsidR="000C30FB" w:rsidRPr="00A56EA7" w:rsidRDefault="000C30FB" w:rsidP="006D56CE">
            <w:pPr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477" w:type="dxa"/>
            <w:vAlign w:val="center"/>
          </w:tcPr>
          <w:p w14:paraId="40169EFF" w14:textId="77777777" w:rsidR="000C30FB" w:rsidRPr="00A56EA7" w:rsidRDefault="000C30FB" w:rsidP="006D56CE">
            <w:pPr>
              <w:autoSpaceDE w:val="0"/>
              <w:autoSpaceDN w:val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A56EA7">
              <w:rPr>
                <w:color w:val="000000"/>
                <w:sz w:val="28"/>
                <w:szCs w:val="28"/>
              </w:rPr>
              <w:t>*</w:t>
            </w:r>
          </w:p>
        </w:tc>
      </w:tr>
    </w:tbl>
    <w:p w14:paraId="792BC434" w14:textId="77777777" w:rsidR="000C30FB" w:rsidRPr="00A56EA7" w:rsidRDefault="000C30FB" w:rsidP="000C30FB">
      <w:pPr>
        <w:jc w:val="both"/>
        <w:rPr>
          <w:color w:val="000000"/>
          <w:sz w:val="28"/>
          <w:szCs w:val="28"/>
        </w:rPr>
      </w:pPr>
    </w:p>
    <w:p w14:paraId="1F12EDF0" w14:textId="77777777" w:rsidR="000C30FB" w:rsidRPr="00A56EA7" w:rsidRDefault="000C30FB" w:rsidP="000C30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56EA7">
        <w:rPr>
          <w:color w:val="000000"/>
          <w:sz w:val="28"/>
          <w:szCs w:val="28"/>
        </w:rPr>
        <w:t xml:space="preserve">* - </w:t>
      </w:r>
      <w:proofErr w:type="spellStart"/>
      <w:r w:rsidRPr="00A56EA7">
        <w:rPr>
          <w:color w:val="000000"/>
          <w:sz w:val="28"/>
          <w:szCs w:val="28"/>
        </w:rPr>
        <w:t>Обсяг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фінансування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визначається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виходячи</w:t>
      </w:r>
      <w:proofErr w:type="spellEnd"/>
      <w:r w:rsidRPr="00A56EA7">
        <w:rPr>
          <w:color w:val="000000"/>
          <w:sz w:val="28"/>
          <w:szCs w:val="28"/>
        </w:rPr>
        <w:t xml:space="preserve"> з </w:t>
      </w:r>
      <w:proofErr w:type="spellStart"/>
      <w:r w:rsidRPr="00A56EA7">
        <w:rPr>
          <w:color w:val="000000"/>
          <w:sz w:val="28"/>
          <w:szCs w:val="28"/>
        </w:rPr>
        <w:t>конкретних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завдань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gramStart"/>
      <w:r w:rsidRPr="00A56EA7">
        <w:rPr>
          <w:color w:val="000000"/>
          <w:sz w:val="28"/>
          <w:szCs w:val="28"/>
        </w:rPr>
        <w:t>у межах</w:t>
      </w:r>
      <w:proofErr w:type="gram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наявного</w:t>
      </w:r>
      <w:proofErr w:type="spellEnd"/>
      <w:r w:rsidRPr="00A56EA7">
        <w:rPr>
          <w:color w:val="000000"/>
          <w:sz w:val="28"/>
          <w:szCs w:val="28"/>
        </w:rPr>
        <w:t xml:space="preserve"> </w:t>
      </w:r>
      <w:proofErr w:type="spellStart"/>
      <w:r w:rsidRPr="00A56EA7">
        <w:rPr>
          <w:color w:val="000000"/>
          <w:sz w:val="28"/>
          <w:szCs w:val="28"/>
        </w:rPr>
        <w:t>фінансового</w:t>
      </w:r>
      <w:proofErr w:type="spellEnd"/>
      <w:r w:rsidRPr="00A56EA7">
        <w:rPr>
          <w:color w:val="000000"/>
          <w:sz w:val="28"/>
          <w:szCs w:val="28"/>
        </w:rPr>
        <w:t xml:space="preserve"> ресурсу.</w:t>
      </w:r>
    </w:p>
    <w:p w14:paraId="343ECB28" w14:textId="77777777" w:rsidR="000C30FB" w:rsidRPr="00A56EA7" w:rsidRDefault="000C30FB" w:rsidP="000C30FB">
      <w:pPr>
        <w:jc w:val="both"/>
        <w:rPr>
          <w:sz w:val="28"/>
          <w:szCs w:val="28"/>
          <w:lang w:val="uk-UA"/>
        </w:rPr>
      </w:pPr>
    </w:p>
    <w:p w14:paraId="6804957F" w14:textId="77777777" w:rsidR="000C30FB" w:rsidRDefault="000C30FB" w:rsidP="000C30FB">
      <w:pPr>
        <w:jc w:val="both"/>
        <w:rPr>
          <w:sz w:val="28"/>
          <w:szCs w:val="28"/>
          <w:lang w:val="uk-UA"/>
        </w:rPr>
      </w:pPr>
    </w:p>
    <w:p w14:paraId="12E80C6B" w14:textId="77777777" w:rsidR="000C30FB" w:rsidRPr="00A56EA7" w:rsidRDefault="000C30FB" w:rsidP="000C30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Ігор ЧЕКАЛЕНКО</w:t>
      </w:r>
    </w:p>
    <w:p w14:paraId="6B313232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95F9363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42A6141B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85E3329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0DDA68D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624B5666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F3E6576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17C75AFA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5F9ED14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009044F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24F7480E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3D941694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5330F44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42DDAC4C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4D27BE8B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08C5B9A9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24702FBC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EE400A1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0BF92FAE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1A6DE2E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29A67EDA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735D39A6" w14:textId="77777777" w:rsidR="000C30FB" w:rsidRPr="00A56EA7" w:rsidRDefault="000C30FB" w:rsidP="000C30FB">
      <w:pPr>
        <w:jc w:val="both"/>
        <w:rPr>
          <w:sz w:val="24"/>
          <w:szCs w:val="24"/>
          <w:lang w:val="uk-UA"/>
        </w:rPr>
      </w:pPr>
    </w:p>
    <w:p w14:paraId="5A7987F2" w14:textId="77777777" w:rsidR="000C30FB" w:rsidRDefault="000C30FB" w:rsidP="000C30FB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03612576" w14:textId="77777777" w:rsidR="000C30FB" w:rsidRDefault="000C30FB" w:rsidP="000C30FB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40E6CB7A" w14:textId="77777777" w:rsidR="000C30FB" w:rsidRDefault="000C30FB" w:rsidP="000C30FB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7118D638" w14:textId="77777777" w:rsidR="000C30FB" w:rsidRDefault="000C30FB" w:rsidP="000C30FB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60DF0672" w14:textId="77777777" w:rsidR="000C30FB" w:rsidRDefault="000C30FB" w:rsidP="000C30FB">
      <w:pPr>
        <w:ind w:left="7655"/>
        <w:jc w:val="both"/>
        <w:rPr>
          <w:color w:val="000000"/>
          <w:sz w:val="24"/>
          <w:szCs w:val="24"/>
          <w:lang w:val="uk-UA"/>
        </w:rPr>
      </w:pPr>
    </w:p>
    <w:p w14:paraId="67073707" w14:textId="77777777" w:rsidR="000C30FB" w:rsidRPr="001F0AE2" w:rsidRDefault="000C30FB" w:rsidP="000C30FB">
      <w:pPr>
        <w:ind w:left="7655"/>
        <w:jc w:val="both"/>
        <w:rPr>
          <w:color w:val="000000"/>
          <w:sz w:val="24"/>
          <w:szCs w:val="24"/>
          <w:lang w:val="uk-UA"/>
        </w:rPr>
      </w:pPr>
      <w:r w:rsidRPr="001F0AE2">
        <w:rPr>
          <w:color w:val="000000"/>
          <w:sz w:val="24"/>
          <w:szCs w:val="24"/>
          <w:lang w:val="uk-UA"/>
        </w:rPr>
        <w:t>Додаток 2</w:t>
      </w:r>
    </w:p>
    <w:p w14:paraId="1AD6EBCD" w14:textId="77777777" w:rsidR="000C30FB" w:rsidRPr="00A56EA7" w:rsidRDefault="000C30FB" w:rsidP="000C30FB">
      <w:pPr>
        <w:ind w:left="7655"/>
        <w:jc w:val="both"/>
        <w:rPr>
          <w:color w:val="000000"/>
          <w:sz w:val="28"/>
          <w:szCs w:val="28"/>
          <w:lang w:val="uk-UA"/>
        </w:rPr>
      </w:pPr>
      <w:r w:rsidRPr="001F0AE2">
        <w:rPr>
          <w:color w:val="000000"/>
          <w:sz w:val="24"/>
          <w:szCs w:val="24"/>
          <w:lang w:val="uk-UA"/>
        </w:rPr>
        <w:t>до Програми</w:t>
      </w:r>
    </w:p>
    <w:p w14:paraId="4220CC4C" w14:textId="77777777" w:rsidR="000C30FB" w:rsidRPr="00A56EA7" w:rsidRDefault="000C30FB" w:rsidP="000C30FB">
      <w:pPr>
        <w:jc w:val="center"/>
        <w:rPr>
          <w:color w:val="000000"/>
          <w:sz w:val="28"/>
          <w:szCs w:val="28"/>
          <w:lang w:val="uk-UA"/>
        </w:rPr>
      </w:pPr>
    </w:p>
    <w:p w14:paraId="7F4A5B9E" w14:textId="77777777" w:rsidR="000C30FB" w:rsidRPr="00A56EA7" w:rsidRDefault="000C30FB" w:rsidP="000C30FB">
      <w:pPr>
        <w:jc w:val="center"/>
        <w:rPr>
          <w:color w:val="000000"/>
          <w:sz w:val="28"/>
          <w:szCs w:val="28"/>
          <w:lang w:val="uk-UA"/>
        </w:rPr>
      </w:pPr>
    </w:p>
    <w:p w14:paraId="62A9BEB2" w14:textId="77777777" w:rsidR="000C30FB" w:rsidRPr="00A56EA7" w:rsidRDefault="000C30FB" w:rsidP="000C30FB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Заходи Програми підтримки регіонів, найбільш постраждалих</w:t>
      </w:r>
    </w:p>
    <w:p w14:paraId="2505AE13" w14:textId="77777777" w:rsidR="000C30FB" w:rsidRPr="00A56EA7" w:rsidRDefault="000C30FB" w:rsidP="000C30FB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56EA7">
        <w:rPr>
          <w:b/>
          <w:color w:val="000000"/>
          <w:sz w:val="28"/>
          <w:szCs w:val="28"/>
          <w:shd w:val="clear" w:color="auto" w:fill="FFFFFF"/>
          <w:lang w:val="uk-UA"/>
        </w:rPr>
        <w:t>внаслідок агресії російської федерації</w:t>
      </w:r>
    </w:p>
    <w:p w14:paraId="65F3C898" w14:textId="77777777" w:rsidR="000C30FB" w:rsidRPr="00A56EA7" w:rsidRDefault="000C30FB" w:rsidP="000C30FB">
      <w:pPr>
        <w:ind w:firstLine="567"/>
        <w:jc w:val="center"/>
        <w:rPr>
          <w:b/>
          <w:sz w:val="28"/>
          <w:szCs w:val="28"/>
          <w:lang w:val="uk-UA"/>
        </w:rPr>
      </w:pPr>
      <w:r w:rsidRPr="00A56EA7">
        <w:rPr>
          <w:b/>
          <w:sz w:val="28"/>
          <w:szCs w:val="28"/>
          <w:lang w:val="uk-UA"/>
        </w:rPr>
        <w:t>на 2023-2025 роки</w:t>
      </w:r>
    </w:p>
    <w:p w14:paraId="54636A2D" w14:textId="77777777" w:rsidR="000C30FB" w:rsidRPr="00A56EA7" w:rsidRDefault="000C30FB" w:rsidP="000C30FB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978"/>
        <w:gridCol w:w="1843"/>
        <w:gridCol w:w="1417"/>
        <w:gridCol w:w="1418"/>
        <w:gridCol w:w="709"/>
        <w:gridCol w:w="708"/>
      </w:tblGrid>
      <w:tr w:rsidR="000C30FB" w:rsidRPr="00A56EA7" w14:paraId="7F801EFA" w14:textId="77777777" w:rsidTr="006D56CE">
        <w:trPr>
          <w:trHeight w:val="9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D1CF7" w14:textId="77777777" w:rsidR="000C30FB" w:rsidRPr="00A56EA7" w:rsidRDefault="000C30FB" w:rsidP="006D56CE">
            <w:pPr>
              <w:pStyle w:val="TableParagraph"/>
              <w:ind w:right="-1" w:firstLine="35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D054" w14:textId="77777777" w:rsidR="000C30FB" w:rsidRPr="00A56EA7" w:rsidRDefault="000C30FB" w:rsidP="006D56CE">
            <w:pPr>
              <w:pStyle w:val="TableParagraph"/>
              <w:ind w:left="1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Перелік заходів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DA84" w14:textId="77777777" w:rsidR="000C30FB" w:rsidRPr="00A56EA7" w:rsidRDefault="000C30FB" w:rsidP="006D56CE">
            <w:pPr>
              <w:pStyle w:val="TableParagraph"/>
              <w:spacing w:before="165"/>
              <w:ind w:left="156" w:right="14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D609" w14:textId="77777777" w:rsidR="000C30FB" w:rsidRPr="00A56EA7" w:rsidRDefault="000C30FB" w:rsidP="006D56CE">
            <w:pPr>
              <w:pStyle w:val="TableParagraph"/>
              <w:ind w:right="138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2089" w14:textId="77777777" w:rsidR="000C30FB" w:rsidRPr="00A56EA7" w:rsidRDefault="000C30FB" w:rsidP="006D56CE">
            <w:pPr>
              <w:pStyle w:val="TableParagraph"/>
              <w:tabs>
                <w:tab w:val="left" w:pos="2410"/>
              </w:tabs>
              <w:ind w:right="245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Орієнтовні обсяги фінансування (вартість) грн., у тому числі:</w:t>
            </w:r>
          </w:p>
        </w:tc>
      </w:tr>
      <w:tr w:rsidR="000C30FB" w:rsidRPr="00A56EA7" w14:paraId="1EF30B80" w14:textId="77777777" w:rsidTr="006D56CE">
        <w:trPr>
          <w:trHeight w:val="32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15CA5" w14:textId="77777777" w:rsidR="000C30FB" w:rsidRPr="00A56EA7" w:rsidRDefault="000C30FB" w:rsidP="006D56CE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21A7" w14:textId="77777777" w:rsidR="000C30FB" w:rsidRPr="00A56EA7" w:rsidRDefault="000C30FB" w:rsidP="006D56CE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B2F4" w14:textId="77777777" w:rsidR="000C30FB" w:rsidRPr="00A56EA7" w:rsidRDefault="000C30FB" w:rsidP="006D56CE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DF5B" w14:textId="77777777" w:rsidR="000C30FB" w:rsidRPr="00A56EA7" w:rsidRDefault="000C30FB" w:rsidP="006D56CE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800C" w14:textId="77777777" w:rsidR="000C30FB" w:rsidRPr="00A56EA7" w:rsidRDefault="000C30FB" w:rsidP="006D56CE">
            <w:pPr>
              <w:pStyle w:val="TableParagraph"/>
              <w:spacing w:line="301" w:lineRule="exact"/>
              <w:ind w:right="125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2BF8" w14:textId="77777777" w:rsidR="000C30FB" w:rsidRPr="00A56EA7" w:rsidRDefault="000C30FB" w:rsidP="006D56CE">
            <w:pPr>
              <w:pStyle w:val="TableParagraph"/>
              <w:spacing w:line="301" w:lineRule="exact"/>
              <w:ind w:right="12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D9A3E" w14:textId="77777777" w:rsidR="000C30FB" w:rsidRPr="00A56EA7" w:rsidRDefault="000C30FB" w:rsidP="006D56CE">
            <w:pPr>
              <w:pStyle w:val="TableParagraph"/>
              <w:spacing w:line="301" w:lineRule="exact"/>
              <w:ind w:right="12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C30FB" w:rsidRPr="00A56EA7" w14:paraId="3C81243A" w14:textId="77777777" w:rsidTr="006D56CE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CF235" w14:textId="77777777" w:rsidR="000C30FB" w:rsidRPr="00A56EA7" w:rsidRDefault="000C30FB" w:rsidP="006D56CE">
            <w:pPr>
              <w:pStyle w:val="TableParagraph"/>
              <w:spacing w:line="304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CAC0" w14:textId="77777777" w:rsidR="000C30FB" w:rsidRPr="00A56EA7" w:rsidRDefault="000C30FB" w:rsidP="006D56CE">
            <w:pPr>
              <w:pStyle w:val="TableParagraph"/>
              <w:spacing w:line="304" w:lineRule="exact"/>
              <w:ind w:left="13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E604" w14:textId="77777777" w:rsidR="000C30FB" w:rsidRPr="00A56EA7" w:rsidRDefault="000C30FB" w:rsidP="006D56CE">
            <w:pPr>
              <w:pStyle w:val="TableParagraph"/>
              <w:spacing w:line="304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FF1F" w14:textId="77777777" w:rsidR="000C30FB" w:rsidRPr="00A56EA7" w:rsidRDefault="000C30FB" w:rsidP="006D56CE">
            <w:pPr>
              <w:pStyle w:val="TableParagraph"/>
              <w:spacing w:line="304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0FAB" w14:textId="77777777" w:rsidR="000C30FB" w:rsidRPr="00A56EA7" w:rsidRDefault="000C30FB" w:rsidP="006D56CE">
            <w:pPr>
              <w:pStyle w:val="TableParagraph"/>
              <w:spacing w:line="304" w:lineRule="exact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BF0EF" w14:textId="77777777" w:rsidR="000C30FB" w:rsidRPr="00A56EA7" w:rsidRDefault="000C30FB" w:rsidP="006D56CE">
            <w:pPr>
              <w:pStyle w:val="TableParagraph"/>
              <w:spacing w:line="304" w:lineRule="exact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C42F" w14:textId="77777777" w:rsidR="000C30FB" w:rsidRPr="00A56EA7" w:rsidRDefault="000C30FB" w:rsidP="006D56CE">
            <w:pPr>
              <w:pStyle w:val="TableParagraph"/>
              <w:spacing w:line="304" w:lineRule="exact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7</w:t>
            </w:r>
          </w:p>
        </w:tc>
      </w:tr>
      <w:tr w:rsidR="000C30FB" w:rsidRPr="00A56EA7" w14:paraId="12DFD652" w14:textId="77777777" w:rsidTr="006D56CE">
        <w:trPr>
          <w:trHeight w:val="1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A74D" w14:textId="77777777" w:rsidR="000C30FB" w:rsidRPr="00A56EA7" w:rsidRDefault="000C30FB" w:rsidP="006D56CE">
            <w:pPr>
              <w:pStyle w:val="TableParagraph"/>
              <w:spacing w:line="320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13D5" w14:textId="77777777" w:rsidR="000C30FB" w:rsidRPr="00A56EA7" w:rsidRDefault="000C30FB" w:rsidP="006D56C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56EA7">
              <w:t>Придбання</w:t>
            </w:r>
            <w:proofErr w:type="spellEnd"/>
            <w:r w:rsidRPr="00A56EA7">
              <w:t xml:space="preserve"> </w:t>
            </w:r>
            <w:proofErr w:type="spellStart"/>
            <w:r w:rsidRPr="00A56EA7">
              <w:t>будівельних</w:t>
            </w:r>
            <w:proofErr w:type="spellEnd"/>
            <w:r w:rsidRPr="00A56EA7">
              <w:t xml:space="preserve"> </w:t>
            </w:r>
            <w:r w:rsidRPr="00A56EA7">
              <w:rPr>
                <w:lang w:val="uk-UA"/>
              </w:rPr>
              <w:t xml:space="preserve">та інших </w:t>
            </w:r>
            <w:proofErr w:type="spellStart"/>
            <w:r w:rsidRPr="00A56EA7">
              <w:t>матеріалів</w:t>
            </w:r>
            <w:proofErr w:type="spellEnd"/>
            <w:r w:rsidRPr="00A56EA7">
              <w:rPr>
                <w:lang w:val="uk-UA"/>
              </w:rPr>
              <w:t xml:space="preserve">, </w:t>
            </w:r>
            <w:r w:rsidRPr="00A56EA7">
              <w:rPr>
                <w:spacing w:val="1"/>
                <w:lang w:val="uk-UA"/>
              </w:rPr>
              <w:t>товарно-матеріальних цінностей</w:t>
            </w:r>
            <w:r w:rsidRPr="00A56EA7">
              <w:rPr>
                <w:lang w:val="uk-UA"/>
              </w:rPr>
              <w:t xml:space="preserve"> необхідних для проведення відновлювальних робіт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AA92" w14:textId="77777777" w:rsidR="000C30FB" w:rsidRPr="00A56EA7" w:rsidRDefault="000C30FB" w:rsidP="006D56CE">
            <w:pPr>
              <w:ind w:right="141"/>
              <w:jc w:val="center"/>
              <w:rPr>
                <w:color w:val="000000"/>
                <w:lang w:val="uk-UA"/>
              </w:rPr>
            </w:pPr>
            <w:r w:rsidRPr="00A56EA7">
              <w:rPr>
                <w:lang w:val="uk-UA"/>
              </w:rPr>
              <w:t>ОВА, РВА</w:t>
            </w:r>
            <w:r w:rsidRPr="00A56EA7">
              <w:rPr>
                <w:color w:val="000000"/>
                <w:lang w:val="uk-UA"/>
              </w:rPr>
              <w:t xml:space="preserve">, ТГ, виконавчий комітет </w:t>
            </w:r>
            <w:r>
              <w:rPr>
                <w:color w:val="000000"/>
                <w:lang w:val="uk-UA"/>
              </w:rPr>
              <w:t>сільської</w:t>
            </w:r>
            <w:r w:rsidRPr="00A56EA7">
              <w:rPr>
                <w:color w:val="000000"/>
                <w:lang w:val="uk-UA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74DC" w14:textId="77777777" w:rsidR="000C30FB" w:rsidRDefault="000C30FB" w:rsidP="006D56CE">
            <w:pPr>
              <w:jc w:val="center"/>
              <w:rPr>
                <w:color w:val="000000"/>
              </w:rPr>
            </w:pP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бюджету</w:t>
            </w:r>
          </w:p>
          <w:p w14:paraId="49CB033F" w14:textId="77777777" w:rsidR="000C30FB" w:rsidRPr="00A56EA7" w:rsidRDefault="000C30FB" w:rsidP="006D56CE">
            <w:pPr>
              <w:jc w:val="center"/>
              <w:rPr>
                <w:color w:val="000000"/>
              </w:rPr>
            </w:pPr>
            <w:r w:rsidRPr="00A56EA7">
              <w:rPr>
                <w:color w:val="000000"/>
              </w:rPr>
              <w:t xml:space="preserve"> </w:t>
            </w:r>
            <w:proofErr w:type="spellStart"/>
            <w:r w:rsidRPr="006C1871">
              <w:rPr>
                <w:color w:val="000000"/>
                <w:highlight w:val="yellow"/>
                <w:lang w:val="uk-UA"/>
              </w:rPr>
              <w:t>Степанківської</w:t>
            </w:r>
            <w:proofErr w:type="spellEnd"/>
            <w:r w:rsidRPr="006C1871">
              <w:rPr>
                <w:color w:val="000000"/>
                <w:highlight w:val="yellow"/>
                <w:lang w:val="uk-UA"/>
              </w:rPr>
              <w:t xml:space="preserve"> сільської територіальної громади</w:t>
            </w:r>
            <w:r w:rsidRPr="00A56EA7">
              <w:rPr>
                <w:color w:val="000000"/>
              </w:rPr>
              <w:t xml:space="preserve">, </w:t>
            </w: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інших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джерел</w:t>
            </w:r>
            <w:proofErr w:type="spellEnd"/>
            <w:r w:rsidRPr="00A56EA7">
              <w:rPr>
                <w:color w:val="000000"/>
              </w:rPr>
              <w:t xml:space="preserve">, не </w:t>
            </w:r>
            <w:proofErr w:type="spellStart"/>
            <w:r w:rsidRPr="00A56EA7">
              <w:rPr>
                <w:color w:val="000000"/>
              </w:rPr>
              <w:t>заборонених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законодавством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743D" w14:textId="77777777" w:rsidR="000C30FB" w:rsidRPr="00A56EA7" w:rsidRDefault="000C30FB" w:rsidP="006D56C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EE4C" w14:textId="77777777" w:rsidR="000C30FB" w:rsidRPr="00A56EA7" w:rsidRDefault="000C30FB" w:rsidP="006D56C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C4E8" w14:textId="77777777" w:rsidR="000C30FB" w:rsidRPr="00A56EA7" w:rsidRDefault="000C30FB" w:rsidP="006D56C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</w:tr>
      <w:tr w:rsidR="000C30FB" w:rsidRPr="00A56EA7" w14:paraId="4B7DA6CD" w14:textId="77777777" w:rsidTr="006D56CE">
        <w:trPr>
          <w:trHeight w:val="1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B9B1" w14:textId="77777777" w:rsidR="000C30FB" w:rsidRPr="00A56EA7" w:rsidRDefault="000C30FB" w:rsidP="006D56CE">
            <w:pPr>
              <w:pStyle w:val="TableParagraph"/>
              <w:spacing w:line="320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9417" w14:textId="77777777" w:rsidR="000C30FB" w:rsidRPr="00A56EA7" w:rsidRDefault="000C30FB" w:rsidP="006D56CE">
            <w:pPr>
              <w:jc w:val="center"/>
              <w:rPr>
                <w:lang w:val="uk-UA"/>
              </w:rPr>
            </w:pPr>
            <w:r w:rsidRPr="00A56EA7">
              <w:t>Передача</w:t>
            </w:r>
            <w:r w:rsidRPr="00A56EA7">
              <w:rPr>
                <w:spacing w:val="16"/>
              </w:rPr>
              <w:t xml:space="preserve"> </w:t>
            </w:r>
            <w:proofErr w:type="spellStart"/>
            <w:r w:rsidRPr="00A56EA7">
              <w:t>коштів</w:t>
            </w:r>
            <w:proofErr w:type="spellEnd"/>
            <w:r w:rsidRPr="00A56EA7">
              <w:rPr>
                <w:spacing w:val="86"/>
              </w:rPr>
              <w:t xml:space="preserve"> </w:t>
            </w:r>
            <w:r w:rsidRPr="00A56EA7">
              <w:t>(</w:t>
            </w:r>
            <w:r w:rsidRPr="006C1871">
              <w:rPr>
                <w:highlight w:val="yellow"/>
                <w:lang w:val="uk-UA"/>
              </w:rPr>
              <w:t>міжбюджетного</w:t>
            </w:r>
            <w:r>
              <w:rPr>
                <w:lang w:val="uk-UA"/>
              </w:rPr>
              <w:t xml:space="preserve"> </w:t>
            </w:r>
            <w:r w:rsidRPr="00A56EA7">
              <w:t>трансферту)</w:t>
            </w:r>
            <w:r w:rsidRPr="00A56EA7">
              <w:rPr>
                <w:spacing w:val="87"/>
              </w:rPr>
              <w:t xml:space="preserve"> </w:t>
            </w:r>
            <w:proofErr w:type="spellStart"/>
            <w:r w:rsidRPr="00A56EA7">
              <w:t>територіальною</w:t>
            </w:r>
            <w:proofErr w:type="spellEnd"/>
            <w:r w:rsidRPr="00A56EA7">
              <w:rPr>
                <w:spacing w:val="88"/>
              </w:rPr>
              <w:t xml:space="preserve"> </w:t>
            </w:r>
            <w:r w:rsidRPr="00A56EA7">
              <w:t>громадою</w:t>
            </w:r>
            <w:r w:rsidRPr="00A56EA7">
              <w:rPr>
                <w:spacing w:val="88"/>
              </w:rPr>
              <w:t xml:space="preserve"> </w:t>
            </w:r>
            <w:r w:rsidRPr="00A56EA7">
              <w:t xml:space="preserve">за </w:t>
            </w:r>
            <w:proofErr w:type="spellStart"/>
            <w:r w:rsidRPr="00A56EA7">
              <w:t>місцем</w:t>
            </w:r>
            <w:proofErr w:type="spellEnd"/>
            <w:r w:rsidRPr="00A56EA7">
              <w:t xml:space="preserve"> </w:t>
            </w:r>
            <w:proofErr w:type="spellStart"/>
            <w:r w:rsidRPr="00A56EA7">
              <w:t>розміщення</w:t>
            </w:r>
            <w:proofErr w:type="spellEnd"/>
            <w:r w:rsidRPr="00A56EA7">
              <w:rPr>
                <w:lang w:val="uk-UA"/>
              </w:rPr>
              <w:t xml:space="preserve"> територіальної громади, яка потребує підтримки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198F" w14:textId="77777777" w:rsidR="000C30FB" w:rsidRPr="00A56EA7" w:rsidRDefault="000C30FB" w:rsidP="006D56CE">
            <w:pPr>
              <w:ind w:right="141"/>
              <w:jc w:val="center"/>
              <w:rPr>
                <w:lang w:val="uk-UA"/>
              </w:rPr>
            </w:pPr>
            <w:r w:rsidRPr="00A56EA7">
              <w:rPr>
                <w:lang w:val="uk-UA"/>
              </w:rPr>
              <w:t>ОВА, РВА</w:t>
            </w:r>
            <w:r w:rsidRPr="00A56EA7">
              <w:rPr>
                <w:color w:val="000000"/>
                <w:lang w:val="uk-UA"/>
              </w:rPr>
              <w:t xml:space="preserve">, ТГ, виконавчий комітет </w:t>
            </w:r>
            <w:r>
              <w:rPr>
                <w:color w:val="000000"/>
                <w:lang w:val="uk-UA"/>
              </w:rPr>
              <w:t xml:space="preserve">сільської </w:t>
            </w:r>
            <w:r w:rsidRPr="00A56EA7">
              <w:rPr>
                <w:color w:val="000000"/>
                <w:lang w:val="uk-UA"/>
              </w:rPr>
              <w:t>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6FAC" w14:textId="77777777" w:rsidR="000C30FB" w:rsidRPr="00A56EA7" w:rsidRDefault="000C30FB" w:rsidP="006D56CE">
            <w:pPr>
              <w:jc w:val="center"/>
              <w:rPr>
                <w:color w:val="000000"/>
              </w:rPr>
            </w:pP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бюджету </w:t>
            </w:r>
            <w:proofErr w:type="spellStart"/>
            <w:r w:rsidRPr="006C1871">
              <w:rPr>
                <w:color w:val="000000"/>
                <w:highlight w:val="yellow"/>
                <w:lang w:val="uk-UA"/>
              </w:rPr>
              <w:t>Степанківської</w:t>
            </w:r>
            <w:proofErr w:type="spellEnd"/>
            <w:r w:rsidRPr="006C1871">
              <w:rPr>
                <w:color w:val="000000"/>
                <w:highlight w:val="yellow"/>
                <w:lang w:val="uk-UA"/>
              </w:rPr>
              <w:t xml:space="preserve"> сільської територіальної громади</w:t>
            </w:r>
            <w:r w:rsidRPr="00A56EA7">
              <w:rPr>
                <w:color w:val="000000"/>
              </w:rPr>
              <w:t xml:space="preserve">, </w:t>
            </w:r>
            <w:proofErr w:type="spellStart"/>
            <w:r w:rsidRPr="00A56EA7">
              <w:rPr>
                <w:color w:val="000000"/>
              </w:rPr>
              <w:t>кошти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інших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джерел</w:t>
            </w:r>
            <w:proofErr w:type="spellEnd"/>
            <w:r w:rsidRPr="00A56EA7">
              <w:rPr>
                <w:color w:val="000000"/>
              </w:rPr>
              <w:t xml:space="preserve">, не </w:t>
            </w:r>
            <w:proofErr w:type="spellStart"/>
            <w:r w:rsidRPr="00A56EA7">
              <w:rPr>
                <w:color w:val="000000"/>
              </w:rPr>
              <w:t>заборонених</w:t>
            </w:r>
            <w:proofErr w:type="spellEnd"/>
            <w:r w:rsidRPr="00A56EA7">
              <w:rPr>
                <w:color w:val="000000"/>
              </w:rPr>
              <w:t xml:space="preserve"> </w:t>
            </w:r>
            <w:proofErr w:type="spellStart"/>
            <w:r w:rsidRPr="00A56EA7">
              <w:rPr>
                <w:color w:val="000000"/>
              </w:rPr>
              <w:t>законодавством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E28A" w14:textId="77777777" w:rsidR="000C30FB" w:rsidRPr="00A56EA7" w:rsidRDefault="000C30FB" w:rsidP="006D56C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400 000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A5CB" w14:textId="77777777" w:rsidR="000C30FB" w:rsidRPr="00A56EA7" w:rsidRDefault="000C30FB" w:rsidP="006D56C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3888" w14:textId="77777777" w:rsidR="000C30FB" w:rsidRPr="00A56EA7" w:rsidRDefault="000C30FB" w:rsidP="006D56C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</w:t>
            </w:r>
          </w:p>
        </w:tc>
      </w:tr>
      <w:tr w:rsidR="000C30FB" w:rsidRPr="00A56EA7" w14:paraId="55EDA1CD" w14:textId="77777777" w:rsidTr="006D56CE">
        <w:trPr>
          <w:trHeight w:val="321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E7CE" w14:textId="77777777" w:rsidR="000C30FB" w:rsidRPr="00A56EA7" w:rsidRDefault="000C30FB" w:rsidP="006D56CE">
            <w:pPr>
              <w:pStyle w:val="TableParagraph"/>
              <w:ind w:left="130" w:right="129"/>
              <w:jc w:val="center"/>
              <w:rPr>
                <w:color w:val="000000"/>
                <w:sz w:val="24"/>
                <w:szCs w:val="24"/>
              </w:rPr>
            </w:pPr>
            <w:r w:rsidRPr="00A56EA7">
              <w:rPr>
                <w:color w:val="000000"/>
                <w:sz w:val="24"/>
                <w:szCs w:val="24"/>
              </w:rPr>
              <w:t>* - Загальна сума фінансування: обсяг фінансування визначається виходячи з конкретних завдань у межах наявного фінансового ресурсу</w:t>
            </w:r>
          </w:p>
        </w:tc>
      </w:tr>
    </w:tbl>
    <w:p w14:paraId="186518C1" w14:textId="77777777" w:rsidR="000C30FB" w:rsidRPr="00A56EA7" w:rsidRDefault="000C30FB" w:rsidP="000C30FB">
      <w:pPr>
        <w:ind w:left="1134"/>
        <w:rPr>
          <w:color w:val="000000"/>
          <w:sz w:val="28"/>
          <w:szCs w:val="28"/>
        </w:rPr>
      </w:pPr>
    </w:p>
    <w:p w14:paraId="79737170" w14:textId="77777777" w:rsidR="000C30FB" w:rsidRPr="00A56EA7" w:rsidRDefault="000C30FB" w:rsidP="000C30FB">
      <w:pPr>
        <w:ind w:left="1134"/>
        <w:rPr>
          <w:sz w:val="28"/>
          <w:szCs w:val="28"/>
        </w:rPr>
      </w:pPr>
    </w:p>
    <w:p w14:paraId="5CD3C0E9" w14:textId="77777777" w:rsidR="000C30FB" w:rsidRPr="00A56EA7" w:rsidRDefault="000C30FB" w:rsidP="000C30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Ігор ЧЕКАЛЕНКО</w:t>
      </w:r>
    </w:p>
    <w:p w14:paraId="429C81C9" w14:textId="77777777" w:rsidR="000C30FB" w:rsidRDefault="000C30FB" w:rsidP="000C30FB">
      <w:pPr>
        <w:jc w:val="both"/>
        <w:rPr>
          <w:sz w:val="24"/>
          <w:szCs w:val="24"/>
          <w:lang w:val="uk-UA"/>
        </w:rPr>
      </w:pPr>
    </w:p>
    <w:p w14:paraId="092BDF61" w14:textId="77777777" w:rsidR="000C30FB" w:rsidRDefault="000C30FB" w:rsidP="000C30FB">
      <w:pPr>
        <w:jc w:val="both"/>
        <w:rPr>
          <w:sz w:val="24"/>
          <w:szCs w:val="24"/>
          <w:lang w:val="uk-UA"/>
        </w:rPr>
      </w:pPr>
    </w:p>
    <w:p w14:paraId="46902B1D" w14:textId="77777777" w:rsidR="00AD0211" w:rsidRDefault="00AD0211"/>
    <w:sectPr w:rsidR="00AD0211" w:rsidSect="00132925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D3"/>
    <w:rsid w:val="000C30FB"/>
    <w:rsid w:val="00AD0211"/>
    <w:rsid w:val="00D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A220-771C-4F56-B2CB-B940469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0FB"/>
    <w:pPr>
      <w:spacing w:after="120"/>
    </w:pPr>
  </w:style>
  <w:style w:type="character" w:customStyle="1" w:styleId="a4">
    <w:name w:val="Основной текст Знак"/>
    <w:basedOn w:val="a0"/>
    <w:link w:val="a3"/>
    <w:rsid w:val="000C30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1"/>
    <w:qFormat/>
    <w:rsid w:val="000C30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0C30FB"/>
    <w:pPr>
      <w:suppressAutoHyphens w:val="0"/>
    </w:pPr>
    <w:rPr>
      <w:rFonts w:ascii="Courier New" w:hAnsi="Courier New" w:cs="Courier New"/>
      <w:lang w:val="uk-UA" w:eastAsia="ru-RU"/>
    </w:rPr>
  </w:style>
  <w:style w:type="character" w:customStyle="1" w:styleId="a7">
    <w:name w:val="Текст Знак"/>
    <w:basedOn w:val="a0"/>
    <w:link w:val="a6"/>
    <w:rsid w:val="000C30FB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8">
    <w:name w:val="Основной текст_"/>
    <w:link w:val="1"/>
    <w:rsid w:val="000C30F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C30FB"/>
    <w:pPr>
      <w:widowControl w:val="0"/>
      <w:shd w:val="clear" w:color="auto" w:fill="FFFFFF"/>
      <w:suppressAutoHyphens w:val="0"/>
      <w:spacing w:before="360" w:line="343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0C30FB"/>
    <w:pPr>
      <w:widowControl w:val="0"/>
      <w:suppressAutoHyphens w:val="0"/>
      <w:autoSpaceDE w:val="0"/>
      <w:autoSpaceDN w:val="0"/>
      <w:ind w:left="161"/>
      <w:outlineLvl w:val="1"/>
    </w:pPr>
    <w:rPr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0C30FB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2023-12-04T12:26:00Z</dcterms:created>
  <dcterms:modified xsi:type="dcterms:W3CDTF">2023-12-04T12:26:00Z</dcterms:modified>
</cp:coreProperties>
</file>