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D2FEA" w:rsidRPr="006D2FEA" w:rsidRDefault="006D2FEA" w:rsidP="006D2FEA">
      <w:pPr>
        <w:spacing w:after="0" w:line="360" w:lineRule="auto"/>
        <w:jc w:val="center"/>
        <w:rPr>
          <w:rFonts w:ascii="Times New Roman" w:hAnsi="Times New Roman"/>
          <w:sz w:val="28"/>
          <w:szCs w:val="28"/>
        </w:rPr>
      </w:pPr>
      <w:r w:rsidRPr="006D2FEA">
        <w:rPr>
          <w:rFonts w:ascii="Times New Roman" w:hAnsi="Times New Roman"/>
          <w:sz w:val="28"/>
          <w:szCs w:val="28"/>
          <w:lang w:val="uk-UA"/>
        </w:rPr>
        <w:t xml:space="preserve">   </w:t>
      </w:r>
      <w:r w:rsidRPr="006D2FEA">
        <w:rPr>
          <w:rFonts w:ascii="Times New Roman" w:hAnsi="Times New Roman"/>
          <w:noProof/>
          <w:sz w:val="28"/>
          <w:szCs w:val="28"/>
        </w:rPr>
        <w:drawing>
          <wp:inline distT="0" distB="0" distL="0" distR="0" wp14:anchorId="50B17AFD" wp14:editId="43C821E3">
            <wp:extent cx="463550" cy="56007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3550" cy="560070"/>
                    </a:xfrm>
                    <a:prstGeom prst="rect">
                      <a:avLst/>
                    </a:prstGeom>
                    <a:noFill/>
                    <a:ln>
                      <a:noFill/>
                    </a:ln>
                  </pic:spPr>
                </pic:pic>
              </a:graphicData>
            </a:graphic>
          </wp:inline>
        </w:drawing>
      </w:r>
    </w:p>
    <w:p w:rsidR="006D2FEA" w:rsidRPr="006D2FEA" w:rsidRDefault="006D2FEA" w:rsidP="006D2FEA">
      <w:pPr>
        <w:spacing w:after="0"/>
        <w:jc w:val="center"/>
        <w:rPr>
          <w:rFonts w:ascii="Times New Roman" w:hAnsi="Times New Roman"/>
          <w:b/>
          <w:sz w:val="28"/>
          <w:szCs w:val="28"/>
          <w:lang w:val="uk-UA"/>
        </w:rPr>
      </w:pPr>
      <w:r w:rsidRPr="006D2FEA">
        <w:rPr>
          <w:rFonts w:ascii="Times New Roman" w:hAnsi="Times New Roman"/>
          <w:b/>
          <w:sz w:val="28"/>
          <w:szCs w:val="28"/>
        </w:rPr>
        <w:t>УКРАЇНА</w:t>
      </w:r>
    </w:p>
    <w:p w:rsidR="006D2FEA" w:rsidRPr="00364848" w:rsidRDefault="006D2FEA" w:rsidP="00364848">
      <w:pPr>
        <w:spacing w:after="0"/>
        <w:jc w:val="center"/>
        <w:rPr>
          <w:rFonts w:ascii="Times New Roman" w:hAnsi="Times New Roman"/>
          <w:b/>
          <w:bCs/>
          <w:sz w:val="28"/>
          <w:szCs w:val="28"/>
          <w:lang w:val="uk-UA"/>
        </w:rPr>
      </w:pPr>
      <w:r w:rsidRPr="006D2FEA">
        <w:rPr>
          <w:rFonts w:ascii="Times New Roman" w:hAnsi="Times New Roman"/>
          <w:b/>
          <w:bCs/>
          <w:sz w:val="28"/>
          <w:szCs w:val="28"/>
          <w:lang w:val="uk-UA"/>
        </w:rPr>
        <w:t>СТЕПАНКІВСЬКА  СІЛЬСЬКА РА</w:t>
      </w:r>
      <w:r w:rsidR="00364848">
        <w:rPr>
          <w:rFonts w:ascii="Times New Roman" w:hAnsi="Times New Roman"/>
          <w:b/>
          <w:bCs/>
          <w:sz w:val="28"/>
          <w:szCs w:val="28"/>
          <w:lang w:val="uk-UA"/>
        </w:rPr>
        <w:t>ДА</w:t>
      </w:r>
    </w:p>
    <w:p w:rsidR="00364848" w:rsidRPr="00364848" w:rsidRDefault="00364848" w:rsidP="00364848">
      <w:pPr>
        <w:spacing w:after="0" w:line="240" w:lineRule="auto"/>
        <w:jc w:val="center"/>
        <w:rPr>
          <w:rFonts w:ascii="Times New Roman" w:eastAsia="Calibri" w:hAnsi="Times New Roman" w:cs="Times New Roman"/>
          <w:b/>
          <w:sz w:val="28"/>
          <w:szCs w:val="28"/>
          <w:lang w:eastAsia="en-US"/>
        </w:rPr>
      </w:pPr>
      <w:r w:rsidRPr="00364848">
        <w:rPr>
          <w:rFonts w:ascii="Times New Roman" w:eastAsia="Calibri" w:hAnsi="Times New Roman" w:cs="Times New Roman"/>
          <w:b/>
          <w:sz w:val="28"/>
          <w:szCs w:val="28"/>
          <w:lang w:val="uk-UA" w:eastAsia="en-US"/>
        </w:rPr>
        <w:t xml:space="preserve">__________________сесія восьмого  </w:t>
      </w:r>
      <w:proofErr w:type="spellStart"/>
      <w:r w:rsidRPr="00364848">
        <w:rPr>
          <w:rFonts w:ascii="Times New Roman" w:eastAsia="Calibri" w:hAnsi="Times New Roman" w:cs="Times New Roman"/>
          <w:b/>
          <w:sz w:val="28"/>
          <w:szCs w:val="28"/>
          <w:lang w:eastAsia="en-US"/>
        </w:rPr>
        <w:t>скликання</w:t>
      </w:r>
      <w:proofErr w:type="spellEnd"/>
    </w:p>
    <w:p w:rsidR="006D2FEA" w:rsidRPr="00364848" w:rsidRDefault="006D2FEA" w:rsidP="006D2FEA">
      <w:pPr>
        <w:spacing w:after="0"/>
        <w:jc w:val="both"/>
        <w:rPr>
          <w:rFonts w:ascii="Times New Roman" w:hAnsi="Times New Roman"/>
          <w:b/>
          <w:sz w:val="28"/>
          <w:szCs w:val="28"/>
        </w:rPr>
      </w:pPr>
    </w:p>
    <w:p w:rsidR="006D2FEA" w:rsidRPr="006D2FEA" w:rsidRDefault="00364848" w:rsidP="006D2FEA">
      <w:pPr>
        <w:spacing w:after="0" w:line="240" w:lineRule="auto"/>
        <w:jc w:val="center"/>
        <w:rPr>
          <w:rFonts w:ascii="Times New Roman" w:hAnsi="Times New Roman"/>
          <w:b/>
          <w:sz w:val="28"/>
          <w:szCs w:val="28"/>
          <w:lang w:val="uk-UA"/>
        </w:rPr>
      </w:pPr>
      <w:r>
        <w:rPr>
          <w:rStyle w:val="a3"/>
          <w:rFonts w:ascii="Open Sans" w:hAnsi="Open Sans"/>
          <w:caps/>
          <w:sz w:val="28"/>
          <w:szCs w:val="28"/>
          <w:lang w:val="uk-UA"/>
        </w:rPr>
        <w:t xml:space="preserve">ПРОЄКТ </w:t>
      </w:r>
      <w:r w:rsidR="006D2FEA" w:rsidRPr="006D2FEA">
        <w:rPr>
          <w:rStyle w:val="a3"/>
          <w:rFonts w:ascii="Open Sans" w:hAnsi="Open Sans"/>
          <w:caps/>
          <w:sz w:val="28"/>
          <w:szCs w:val="28"/>
        </w:rPr>
        <w:t>РІШЕННЯ</w:t>
      </w:r>
    </w:p>
    <w:p w:rsidR="006D2FEA" w:rsidRPr="006D2FEA" w:rsidRDefault="006D2FEA" w:rsidP="006D2FEA">
      <w:pPr>
        <w:spacing w:after="0" w:line="240" w:lineRule="auto"/>
        <w:jc w:val="center"/>
        <w:rPr>
          <w:rFonts w:ascii="Times New Roman" w:hAnsi="Times New Roman"/>
          <w:b/>
          <w:sz w:val="28"/>
          <w:szCs w:val="28"/>
          <w:lang w:val="uk-UA"/>
        </w:rPr>
      </w:pPr>
      <w:r w:rsidRPr="006D2FEA">
        <w:rPr>
          <w:rFonts w:ascii="Times New Roman" w:hAnsi="Times New Roman"/>
          <w:b/>
          <w:sz w:val="28"/>
          <w:szCs w:val="28"/>
          <w:lang w:val="uk-UA"/>
        </w:rPr>
        <w:t xml:space="preserve"> </w:t>
      </w:r>
    </w:p>
    <w:p w:rsidR="006D2FEA" w:rsidRPr="006D2FEA" w:rsidRDefault="006D2FEA" w:rsidP="006D2FEA">
      <w:pPr>
        <w:spacing w:after="0" w:line="240" w:lineRule="auto"/>
        <w:rPr>
          <w:rFonts w:ascii="Times New Roman" w:hAnsi="Times New Roman"/>
          <w:b/>
          <w:sz w:val="28"/>
          <w:szCs w:val="28"/>
          <w:lang w:val="uk-UA"/>
        </w:rPr>
      </w:pPr>
      <w:r w:rsidRPr="006D2FEA">
        <w:rPr>
          <w:rFonts w:ascii="Times New Roman" w:hAnsi="Times New Roman"/>
          <w:b/>
          <w:sz w:val="28"/>
          <w:szCs w:val="28"/>
          <w:lang w:val="uk-UA"/>
        </w:rPr>
        <w:t>00.00.202</w:t>
      </w:r>
      <w:r w:rsidR="00364848">
        <w:rPr>
          <w:rFonts w:ascii="Times New Roman" w:hAnsi="Times New Roman"/>
          <w:b/>
          <w:sz w:val="28"/>
          <w:szCs w:val="28"/>
          <w:lang w:val="uk-UA"/>
        </w:rPr>
        <w:t>4</w:t>
      </w:r>
      <w:r w:rsidRPr="006D2FEA">
        <w:rPr>
          <w:rFonts w:ascii="Times New Roman" w:hAnsi="Times New Roman"/>
          <w:b/>
          <w:sz w:val="28"/>
          <w:szCs w:val="28"/>
          <w:lang w:val="uk-UA"/>
        </w:rPr>
        <w:tab/>
      </w:r>
      <w:r w:rsidRPr="006D2FEA">
        <w:rPr>
          <w:rFonts w:ascii="Times New Roman" w:hAnsi="Times New Roman"/>
          <w:b/>
          <w:sz w:val="28"/>
          <w:szCs w:val="28"/>
          <w:lang w:val="uk-UA"/>
        </w:rPr>
        <w:tab/>
      </w:r>
      <w:r w:rsidRPr="006D2FEA">
        <w:rPr>
          <w:rFonts w:ascii="Times New Roman" w:hAnsi="Times New Roman"/>
          <w:b/>
          <w:sz w:val="28"/>
          <w:szCs w:val="28"/>
          <w:lang w:val="uk-UA"/>
        </w:rPr>
        <w:tab/>
      </w:r>
      <w:r w:rsidRPr="006D2FEA">
        <w:rPr>
          <w:rFonts w:ascii="Times New Roman" w:hAnsi="Times New Roman"/>
          <w:b/>
          <w:sz w:val="28"/>
          <w:szCs w:val="28"/>
          <w:lang w:val="uk-UA"/>
        </w:rPr>
        <w:tab/>
      </w:r>
      <w:r w:rsidRPr="006D2FEA">
        <w:rPr>
          <w:rFonts w:ascii="Times New Roman" w:hAnsi="Times New Roman"/>
          <w:b/>
          <w:sz w:val="28"/>
          <w:szCs w:val="28"/>
          <w:lang w:val="uk-UA"/>
        </w:rPr>
        <w:tab/>
      </w:r>
      <w:r w:rsidRPr="006D2FEA">
        <w:rPr>
          <w:rFonts w:ascii="Times New Roman" w:hAnsi="Times New Roman"/>
          <w:b/>
          <w:sz w:val="28"/>
          <w:szCs w:val="28"/>
          <w:lang w:val="uk-UA"/>
        </w:rPr>
        <w:tab/>
        <w:t xml:space="preserve">                                      №00-00/VIII</w:t>
      </w:r>
    </w:p>
    <w:p w:rsidR="006D2FEA" w:rsidRPr="00CF5722" w:rsidRDefault="006D2FEA" w:rsidP="00CF5722">
      <w:pPr>
        <w:spacing w:after="0" w:line="240" w:lineRule="auto"/>
        <w:rPr>
          <w:rFonts w:ascii="Times New Roman" w:hAnsi="Times New Roman"/>
          <w:b/>
          <w:color w:val="FF0000"/>
          <w:sz w:val="28"/>
          <w:szCs w:val="28"/>
          <w:lang w:val="uk-UA"/>
        </w:rPr>
      </w:pPr>
      <w:proofErr w:type="spellStart"/>
      <w:r w:rsidRPr="006D2FEA">
        <w:rPr>
          <w:rFonts w:ascii="Times New Roman" w:hAnsi="Times New Roman"/>
          <w:b/>
          <w:sz w:val="28"/>
          <w:szCs w:val="28"/>
          <w:lang w:val="uk-UA"/>
        </w:rPr>
        <w:t>с.Степанки</w:t>
      </w:r>
      <w:proofErr w:type="spellEnd"/>
    </w:p>
    <w:p w:rsidR="00CF5722" w:rsidRPr="00CF5722" w:rsidRDefault="00CF5722" w:rsidP="00CF5722">
      <w:pPr>
        <w:spacing w:after="0" w:line="240" w:lineRule="auto"/>
        <w:rPr>
          <w:rFonts w:ascii="Times New Roman" w:hAnsi="Times New Roman"/>
          <w:b/>
          <w:sz w:val="28"/>
          <w:szCs w:val="28"/>
          <w:lang w:val="uk-UA"/>
        </w:rPr>
      </w:pPr>
    </w:p>
    <w:tbl>
      <w:tblPr>
        <w:tblW w:w="9648" w:type="dxa"/>
        <w:tblInd w:w="108" w:type="dxa"/>
        <w:tblLayout w:type="fixed"/>
        <w:tblLook w:val="04A0" w:firstRow="1" w:lastRow="0" w:firstColumn="1" w:lastColumn="0" w:noHBand="0" w:noVBand="1"/>
      </w:tblPr>
      <w:tblGrid>
        <w:gridCol w:w="5211"/>
        <w:gridCol w:w="4437"/>
      </w:tblGrid>
      <w:tr w:rsidR="00FC1CC8" w:rsidRPr="006D2FEA" w:rsidTr="00377ED4">
        <w:trPr>
          <w:trHeight w:val="1759"/>
        </w:trPr>
        <w:tc>
          <w:tcPr>
            <w:tcW w:w="5211" w:type="dxa"/>
          </w:tcPr>
          <w:p w:rsidR="00F57751" w:rsidRPr="00F57751" w:rsidRDefault="00F57751" w:rsidP="00364848">
            <w:pPr>
              <w:spacing w:after="0" w:line="240" w:lineRule="auto"/>
              <w:rPr>
                <w:rFonts w:ascii="Times New Roman" w:eastAsia="Calibri" w:hAnsi="Times New Roman" w:cs="Times New Roman"/>
                <w:b/>
                <w:sz w:val="28"/>
                <w:szCs w:val="28"/>
                <w:lang w:val="uk-UA" w:eastAsia="en-US"/>
              </w:rPr>
            </w:pPr>
          </w:p>
          <w:p w:rsidR="00F57751" w:rsidRPr="00F57751" w:rsidRDefault="00F57751" w:rsidP="00F57751">
            <w:pPr>
              <w:spacing w:after="0" w:line="240" w:lineRule="auto"/>
              <w:rPr>
                <w:rFonts w:ascii="Times New Roman" w:eastAsia="Calibri" w:hAnsi="Times New Roman" w:cs="Times New Roman"/>
                <w:b/>
                <w:sz w:val="28"/>
                <w:szCs w:val="28"/>
                <w:lang w:val="uk-UA" w:eastAsia="en-US"/>
              </w:rPr>
            </w:pPr>
            <w:r w:rsidRPr="00F57751">
              <w:rPr>
                <w:rFonts w:ascii="Times New Roman" w:eastAsia="Calibri" w:hAnsi="Times New Roman" w:cs="Times New Roman"/>
                <w:b/>
                <w:sz w:val="28"/>
                <w:szCs w:val="28"/>
                <w:lang w:val="uk-UA" w:eastAsia="en-US"/>
              </w:rPr>
              <w:t xml:space="preserve">Про внесення змін </w:t>
            </w:r>
          </w:p>
          <w:p w:rsidR="00F57751" w:rsidRPr="00F57751" w:rsidRDefault="00F57751" w:rsidP="00F57751">
            <w:pPr>
              <w:spacing w:after="0" w:line="240" w:lineRule="auto"/>
              <w:rPr>
                <w:rFonts w:ascii="Times New Roman" w:eastAsia="Calibri" w:hAnsi="Times New Roman" w:cs="Times New Roman"/>
                <w:b/>
                <w:sz w:val="28"/>
                <w:szCs w:val="28"/>
                <w:lang w:val="uk-UA" w:eastAsia="en-US"/>
              </w:rPr>
            </w:pPr>
            <w:r w:rsidRPr="00F57751">
              <w:rPr>
                <w:rFonts w:ascii="Times New Roman" w:eastAsia="Calibri" w:hAnsi="Times New Roman" w:cs="Times New Roman"/>
                <w:b/>
                <w:sz w:val="28"/>
                <w:szCs w:val="28"/>
                <w:lang w:val="uk-UA" w:eastAsia="en-US"/>
              </w:rPr>
              <w:t xml:space="preserve">до рішення </w:t>
            </w:r>
            <w:proofErr w:type="spellStart"/>
            <w:r w:rsidRPr="00F57751">
              <w:rPr>
                <w:rFonts w:ascii="Times New Roman" w:eastAsia="Calibri" w:hAnsi="Times New Roman" w:cs="Times New Roman"/>
                <w:b/>
                <w:sz w:val="28"/>
                <w:szCs w:val="28"/>
                <w:lang w:val="uk-UA" w:eastAsia="en-US"/>
              </w:rPr>
              <w:t>Степанківської</w:t>
            </w:r>
            <w:proofErr w:type="spellEnd"/>
            <w:r w:rsidRPr="00F57751">
              <w:rPr>
                <w:rFonts w:ascii="Times New Roman" w:eastAsia="Calibri" w:hAnsi="Times New Roman" w:cs="Times New Roman"/>
                <w:b/>
                <w:sz w:val="28"/>
                <w:szCs w:val="28"/>
                <w:lang w:val="uk-UA" w:eastAsia="en-US"/>
              </w:rPr>
              <w:t xml:space="preserve"> сільської ради№46-14/VIII  від 21.12.2023 року</w:t>
            </w:r>
          </w:p>
          <w:p w:rsidR="00F57751" w:rsidRPr="00F57751" w:rsidRDefault="00F57751" w:rsidP="00F57751">
            <w:pPr>
              <w:spacing w:after="0" w:line="240" w:lineRule="auto"/>
              <w:rPr>
                <w:rFonts w:ascii="Times New Roman" w:eastAsia="Calibri" w:hAnsi="Times New Roman" w:cs="Times New Roman"/>
                <w:b/>
                <w:sz w:val="28"/>
                <w:szCs w:val="28"/>
                <w:lang w:val="uk-UA" w:eastAsia="en-US"/>
              </w:rPr>
            </w:pPr>
            <w:r w:rsidRPr="00F57751">
              <w:rPr>
                <w:rFonts w:ascii="Times New Roman" w:eastAsia="Calibri" w:hAnsi="Times New Roman" w:cs="Times New Roman"/>
                <w:b/>
                <w:sz w:val="28"/>
                <w:szCs w:val="28"/>
                <w:lang w:val="uk-UA" w:eastAsia="en-US"/>
              </w:rPr>
              <w:t>«Про</w:t>
            </w:r>
            <w:r w:rsidRPr="00F57751">
              <w:rPr>
                <w:rFonts w:ascii="Calibri" w:eastAsia="Calibri" w:hAnsi="Calibri" w:cs="Times New Roman"/>
                <w:lang w:eastAsia="en-US"/>
              </w:rPr>
              <w:t xml:space="preserve"> </w:t>
            </w:r>
            <w:r w:rsidRPr="00F57751">
              <w:rPr>
                <w:rFonts w:ascii="Times New Roman" w:eastAsia="Calibri" w:hAnsi="Times New Roman" w:cs="Times New Roman"/>
                <w:b/>
                <w:sz w:val="28"/>
                <w:szCs w:val="28"/>
                <w:lang w:val="uk-UA" w:eastAsia="en-US"/>
              </w:rPr>
              <w:t xml:space="preserve">встановлення вартості харчування в закладах </w:t>
            </w:r>
            <w:r>
              <w:rPr>
                <w:rFonts w:ascii="Times New Roman" w:eastAsia="Calibri" w:hAnsi="Times New Roman" w:cs="Times New Roman"/>
                <w:b/>
                <w:sz w:val="28"/>
                <w:szCs w:val="28"/>
                <w:lang w:val="uk-UA" w:eastAsia="en-US"/>
              </w:rPr>
              <w:t xml:space="preserve">дошкільної </w:t>
            </w:r>
            <w:r w:rsidRPr="00F57751">
              <w:rPr>
                <w:rFonts w:ascii="Times New Roman" w:eastAsia="Calibri" w:hAnsi="Times New Roman" w:cs="Times New Roman"/>
                <w:b/>
                <w:sz w:val="28"/>
                <w:szCs w:val="28"/>
                <w:lang w:val="uk-UA" w:eastAsia="en-US"/>
              </w:rPr>
              <w:t xml:space="preserve">освіти </w:t>
            </w:r>
            <w:proofErr w:type="spellStart"/>
            <w:r w:rsidRPr="00F57751">
              <w:rPr>
                <w:rFonts w:ascii="Times New Roman" w:eastAsia="Calibri" w:hAnsi="Times New Roman" w:cs="Times New Roman"/>
                <w:b/>
                <w:sz w:val="28"/>
                <w:szCs w:val="28"/>
                <w:lang w:val="uk-UA" w:eastAsia="en-US"/>
              </w:rPr>
              <w:t>Степанківської</w:t>
            </w:r>
            <w:proofErr w:type="spellEnd"/>
            <w:r w:rsidRPr="00F57751">
              <w:rPr>
                <w:rFonts w:ascii="Times New Roman" w:eastAsia="Calibri" w:hAnsi="Times New Roman" w:cs="Times New Roman"/>
                <w:b/>
                <w:sz w:val="28"/>
                <w:szCs w:val="28"/>
                <w:lang w:val="uk-UA" w:eastAsia="en-US"/>
              </w:rPr>
              <w:t xml:space="preserve"> сільської ради на 2024 рік» </w:t>
            </w:r>
          </w:p>
          <w:p w:rsidR="00FC1CC8" w:rsidRPr="00CF5722" w:rsidRDefault="00FC1CC8" w:rsidP="00BC751F">
            <w:pPr>
              <w:pStyle w:val="a4"/>
              <w:widowControl w:val="0"/>
              <w:spacing w:after="0" w:line="240" w:lineRule="auto"/>
              <w:ind w:left="-108" w:right="-113"/>
              <w:jc w:val="both"/>
              <w:rPr>
                <w:rFonts w:ascii="Times New Roman" w:hAnsi="Times New Roman"/>
                <w:b/>
                <w:bCs/>
                <w:sz w:val="28"/>
                <w:szCs w:val="28"/>
                <w:lang w:eastAsia="ru-RU"/>
              </w:rPr>
            </w:pPr>
          </w:p>
        </w:tc>
        <w:tc>
          <w:tcPr>
            <w:tcW w:w="4437" w:type="dxa"/>
          </w:tcPr>
          <w:p w:rsidR="00FC1CC8" w:rsidRPr="00377ED4" w:rsidRDefault="00FC1CC8" w:rsidP="0014092A">
            <w:pPr>
              <w:widowControl w:val="0"/>
              <w:spacing w:after="0" w:line="240" w:lineRule="auto"/>
              <w:ind w:right="-142"/>
              <w:jc w:val="both"/>
              <w:rPr>
                <w:rFonts w:ascii="Times New Roman" w:hAnsi="Times New Roman"/>
                <w:b/>
                <w:bCs/>
                <w:color w:val="FF0000"/>
                <w:sz w:val="28"/>
                <w:szCs w:val="28"/>
                <w:lang w:val="uk-UA"/>
              </w:rPr>
            </w:pPr>
          </w:p>
        </w:tc>
      </w:tr>
    </w:tbl>
    <w:p w:rsidR="00DD396D" w:rsidRDefault="00FC1CC8" w:rsidP="00DD396D">
      <w:pPr>
        <w:spacing w:after="0" w:line="240" w:lineRule="auto"/>
        <w:ind w:firstLine="567"/>
        <w:jc w:val="both"/>
        <w:rPr>
          <w:rFonts w:ascii="Times New Roman" w:hAnsi="Times New Roman" w:cs="Times New Roman"/>
          <w:spacing w:val="5"/>
          <w:sz w:val="28"/>
          <w:szCs w:val="28"/>
          <w:lang w:val="uk-UA" w:eastAsia="uk-UA"/>
        </w:rPr>
      </w:pPr>
      <w:r w:rsidRPr="003809FF">
        <w:rPr>
          <w:rFonts w:ascii="Times New Roman" w:hAnsi="Times New Roman" w:cs="Times New Roman"/>
          <w:sz w:val="28"/>
          <w:szCs w:val="28"/>
          <w:lang w:val="uk-UA" w:eastAsia="uk-UA"/>
        </w:rPr>
        <w:t xml:space="preserve">Керуючись статтею 56 Закону України «Про освіту», </w:t>
      </w:r>
      <w:r w:rsidRPr="003809FF">
        <w:rPr>
          <w:rFonts w:ascii="Times New Roman" w:hAnsi="Times New Roman" w:cs="Times New Roman"/>
          <w:color w:val="000000"/>
          <w:sz w:val="28"/>
          <w:szCs w:val="28"/>
          <w:lang w:val="uk-UA" w:eastAsia="uk-UA"/>
        </w:rPr>
        <w:t>статтею 20 Закону України «Про повну загальну середню освіту»,</w:t>
      </w:r>
      <w:r w:rsidRPr="003809FF">
        <w:rPr>
          <w:rFonts w:ascii="Times New Roman" w:hAnsi="Times New Roman" w:cs="Times New Roman"/>
          <w:sz w:val="28"/>
          <w:szCs w:val="28"/>
          <w:lang w:val="uk-UA" w:eastAsia="uk-UA"/>
        </w:rPr>
        <w:t xml:space="preserve"> статтею 35 Закону України «Про дошкільну освіту»,</w:t>
      </w:r>
      <w:r w:rsidRPr="003809FF">
        <w:rPr>
          <w:rFonts w:ascii="Times New Roman" w:hAnsi="Times New Roman" w:cs="Times New Roman"/>
          <w:color w:val="000000"/>
          <w:sz w:val="28"/>
          <w:szCs w:val="28"/>
          <w:lang w:val="uk-UA" w:eastAsia="uk-UA"/>
        </w:rPr>
        <w:t xml:space="preserve"> статтями 32, 59 Закону України «Про місцеве самоврядування в Україні», законами</w:t>
      </w:r>
      <w:r w:rsidR="0059593B">
        <w:rPr>
          <w:rFonts w:ascii="Times New Roman" w:hAnsi="Times New Roman" w:cs="Times New Roman"/>
          <w:color w:val="000000"/>
          <w:sz w:val="28"/>
          <w:szCs w:val="28"/>
          <w:lang w:val="uk-UA" w:eastAsia="uk-UA"/>
        </w:rPr>
        <w:t xml:space="preserve"> України «Про забезпечення прав і </w:t>
      </w:r>
      <w:r w:rsidRPr="003809FF">
        <w:rPr>
          <w:rFonts w:ascii="Times New Roman" w:hAnsi="Times New Roman" w:cs="Times New Roman"/>
          <w:color w:val="000000"/>
          <w:sz w:val="28"/>
          <w:szCs w:val="28"/>
          <w:lang w:val="uk-UA" w:eastAsia="uk-UA"/>
        </w:rPr>
        <w:t>свобод внутрішньо переміщених осіб», «Про державну соціальну допомогу малозабезпеченим сім</w:t>
      </w:r>
      <w:r w:rsidRPr="003809FF">
        <w:rPr>
          <w:rFonts w:ascii="Times New Roman" w:eastAsia="Calibri" w:hAnsi="Times New Roman" w:cs="Times New Roman"/>
          <w:color w:val="000000"/>
          <w:sz w:val="28"/>
          <w:szCs w:val="28"/>
          <w:lang w:val="uk-UA" w:eastAsia="uk-UA"/>
        </w:rPr>
        <w:t>'ям», «Про статус ветеранів війни, гарантії їх соціального захисту»,</w:t>
      </w:r>
      <w:r w:rsidRPr="003809FF">
        <w:rPr>
          <w:rFonts w:ascii="Times New Roman" w:hAnsi="Times New Roman" w:cs="Times New Roman"/>
          <w:sz w:val="28"/>
          <w:szCs w:val="28"/>
          <w:lang w:val="uk-UA" w:eastAsia="uk-UA"/>
        </w:rPr>
        <w:t xml:space="preserve"> постановою Кабінету Міністрів України від 02.02.2011 № 116 «</w:t>
      </w:r>
      <w:r w:rsidRPr="003809FF">
        <w:rPr>
          <w:rFonts w:ascii="Times New Roman" w:hAnsi="Times New Roman" w:cs="Times New Roman"/>
          <w:bCs/>
          <w:color w:val="0D0D0D"/>
          <w:sz w:val="28"/>
          <w:szCs w:val="28"/>
          <w:lang w:val="uk-UA"/>
        </w:rPr>
        <w:t>Про затвердження Порядку надання послуг з харчування дітей у дошкільних, учнів у загальноосвітніх та професійно-технічних навчальних закладах, операції з надання яких звільняються від обкладення податком на додану вартість» (зі змінами)</w:t>
      </w:r>
      <w:r w:rsidRPr="003809FF">
        <w:rPr>
          <w:rFonts w:ascii="Times New Roman" w:hAnsi="Times New Roman" w:cs="Times New Roman"/>
          <w:bCs/>
          <w:color w:val="333333"/>
          <w:sz w:val="28"/>
          <w:szCs w:val="28"/>
          <w:lang w:val="uk-UA"/>
        </w:rPr>
        <w:t>,</w:t>
      </w:r>
      <w:r w:rsidRPr="003809FF">
        <w:rPr>
          <w:rFonts w:ascii="Times New Roman" w:hAnsi="Times New Roman" w:cs="Times New Roman"/>
          <w:bCs/>
          <w:color w:val="000000"/>
          <w:sz w:val="28"/>
          <w:szCs w:val="28"/>
          <w:lang w:val="uk-UA"/>
        </w:rPr>
        <w:t xml:space="preserve"> постановою Кабінету Міністрів України від 24.03.2021 № 305 </w:t>
      </w:r>
      <w:r w:rsidRPr="003809FF">
        <w:rPr>
          <w:rFonts w:ascii="Times New Roman" w:eastAsia="Times New Roman" w:hAnsi="Times New Roman" w:cs="Times New Roman"/>
          <w:sz w:val="28"/>
          <w:szCs w:val="28"/>
          <w:lang w:val="uk-UA"/>
        </w:rPr>
        <w:t>«Про затвердження норм та Порядку організації харчування у закладах освіти та дитячих закладах оздоровлення та відпочинку»</w:t>
      </w:r>
      <w:r w:rsidRPr="003809FF">
        <w:rPr>
          <w:rFonts w:ascii="Times New Roman" w:hAnsi="Times New Roman" w:cs="Times New Roman"/>
          <w:bCs/>
          <w:color w:val="333333"/>
          <w:sz w:val="28"/>
          <w:szCs w:val="28"/>
          <w:lang w:val="uk-UA"/>
        </w:rPr>
        <w:t xml:space="preserve">, </w:t>
      </w:r>
      <w:r w:rsidRPr="003809FF">
        <w:rPr>
          <w:rFonts w:ascii="Times New Roman" w:hAnsi="Times New Roman" w:cs="Times New Roman"/>
          <w:sz w:val="28"/>
          <w:szCs w:val="28"/>
          <w:lang w:val="uk-UA" w:eastAsia="uk-UA"/>
        </w:rPr>
        <w:t>наказом Міністер</w:t>
      </w:r>
      <w:r w:rsidR="0059593B">
        <w:rPr>
          <w:rFonts w:ascii="Times New Roman" w:hAnsi="Times New Roman" w:cs="Times New Roman"/>
          <w:sz w:val="28"/>
          <w:szCs w:val="28"/>
          <w:lang w:val="uk-UA" w:eastAsia="uk-UA"/>
        </w:rPr>
        <w:t>ства освіти і науки України від</w:t>
      </w:r>
      <w:r w:rsidRPr="003809FF">
        <w:rPr>
          <w:rFonts w:ascii="Times New Roman" w:hAnsi="Times New Roman" w:cs="Times New Roman"/>
          <w:sz w:val="28"/>
          <w:szCs w:val="28"/>
          <w:lang w:val="uk-UA" w:eastAsia="uk-UA"/>
        </w:rPr>
        <w:t xml:space="preserve"> 21.11.2002 № 667 «Про затвердження Порядку встановлення плати для батьків за перебування дітей у державних і комунальних дошкільних та інтернатних навчальних закладах», зареєстрованим у Міністерстві юстиції України 06.12.2002 за № 953/7241 </w:t>
      </w:r>
      <w:r w:rsidRPr="003809FF">
        <w:rPr>
          <w:rFonts w:ascii="Times New Roman" w:hAnsi="Times New Roman" w:cs="Times New Roman"/>
          <w:bCs/>
          <w:color w:val="0D0D0D"/>
          <w:sz w:val="28"/>
          <w:szCs w:val="28"/>
          <w:lang w:val="uk-UA"/>
        </w:rPr>
        <w:t>(зі змінами)</w:t>
      </w:r>
      <w:r w:rsidRPr="003809FF">
        <w:rPr>
          <w:rFonts w:ascii="Times New Roman" w:hAnsi="Times New Roman" w:cs="Times New Roman"/>
          <w:bCs/>
          <w:color w:val="333333"/>
          <w:sz w:val="28"/>
          <w:szCs w:val="28"/>
          <w:lang w:val="uk-UA"/>
        </w:rPr>
        <w:t xml:space="preserve">, </w:t>
      </w:r>
      <w:r w:rsidRPr="003809FF">
        <w:rPr>
          <w:rFonts w:ascii="Times New Roman" w:hAnsi="Times New Roman" w:cs="Times New Roman"/>
          <w:bCs/>
          <w:sz w:val="28"/>
          <w:szCs w:val="28"/>
          <w:shd w:val="clear" w:color="auto" w:fill="FFFFFF"/>
          <w:lang w:val="uk-UA"/>
        </w:rPr>
        <w:t>наказом Міністерства аграрної політики та продовольства України  від 01.10.2012 № 590 «Про затвердження Вимог щодо розробки, впровадження та застосування постійно діючих процедур, заснованих на принципах Системи управління безпечністю харчових продуктів (НАССР)», зареєстрованим в Міністерстві юстиції України 09.10.2012  за № 1704/22016</w:t>
      </w:r>
      <w:r w:rsidRPr="003809FF">
        <w:rPr>
          <w:rFonts w:ascii="Times New Roman" w:hAnsi="Times New Roman" w:cs="Times New Roman"/>
          <w:sz w:val="28"/>
          <w:szCs w:val="28"/>
          <w:lang w:val="uk-UA" w:eastAsia="uk-UA"/>
        </w:rPr>
        <w:t>, наказом Міністерства охорони здоров`я України від 05.11.2021  № 2441 «</w:t>
      </w:r>
      <w:r w:rsidRPr="003809FF">
        <w:rPr>
          <w:rStyle w:val="a3"/>
          <w:b w:val="0"/>
          <w:color w:val="0D0D0D"/>
          <w:spacing w:val="11"/>
          <w:sz w:val="28"/>
          <w:szCs w:val="28"/>
          <w:shd w:val="clear" w:color="auto" w:fill="FFFFFF"/>
          <w:lang w:val="uk-UA"/>
        </w:rPr>
        <w:t xml:space="preserve">Про затвердження рекомендованого Примірного </w:t>
      </w:r>
      <w:r w:rsidRPr="003809FF">
        <w:rPr>
          <w:rStyle w:val="a3"/>
          <w:b w:val="0"/>
          <w:color w:val="0D0D0D"/>
          <w:spacing w:val="11"/>
          <w:sz w:val="28"/>
          <w:szCs w:val="28"/>
          <w:shd w:val="clear" w:color="auto" w:fill="FFFFFF"/>
          <w:lang w:val="uk-UA"/>
        </w:rPr>
        <w:lastRenderedPageBreak/>
        <w:t xml:space="preserve">чотиритижневого сезонного меню, рекомендованого для організації триразового харчування дітей віком від 1 до 6 (7) років в закладах освіти </w:t>
      </w:r>
      <w:r w:rsidRPr="003809FF">
        <w:rPr>
          <w:rFonts w:ascii="Times New Roman" w:hAnsi="Times New Roman" w:cs="Times New Roman"/>
          <w:sz w:val="28"/>
          <w:szCs w:val="28"/>
          <w:lang w:val="uk-UA" w:eastAsia="uk-UA"/>
        </w:rPr>
        <w:t xml:space="preserve">з метою забезпечення повноцінним, раціональним харчуванням дітей, </w:t>
      </w:r>
      <w:r w:rsidR="00BC751F">
        <w:rPr>
          <w:rFonts w:ascii="Times New Roman" w:hAnsi="Times New Roman" w:cs="Times New Roman"/>
          <w:spacing w:val="5"/>
          <w:sz w:val="28"/>
          <w:szCs w:val="28"/>
          <w:lang w:val="uk-UA" w:eastAsia="uk-UA"/>
        </w:rPr>
        <w:t xml:space="preserve">сесія </w:t>
      </w:r>
      <w:proofErr w:type="spellStart"/>
      <w:r w:rsidR="00BC751F">
        <w:rPr>
          <w:rFonts w:ascii="Times New Roman" w:hAnsi="Times New Roman" w:cs="Times New Roman"/>
          <w:spacing w:val="5"/>
          <w:sz w:val="28"/>
          <w:szCs w:val="28"/>
          <w:lang w:val="uk-UA" w:eastAsia="uk-UA"/>
        </w:rPr>
        <w:t>Степанківської</w:t>
      </w:r>
      <w:proofErr w:type="spellEnd"/>
      <w:r w:rsidR="00BC751F">
        <w:rPr>
          <w:rFonts w:ascii="Times New Roman" w:hAnsi="Times New Roman" w:cs="Times New Roman"/>
          <w:spacing w:val="5"/>
          <w:sz w:val="28"/>
          <w:szCs w:val="28"/>
          <w:lang w:val="uk-UA" w:eastAsia="uk-UA"/>
        </w:rPr>
        <w:t xml:space="preserve"> сільської ради</w:t>
      </w:r>
    </w:p>
    <w:p w:rsidR="00D8268D" w:rsidRDefault="00D8268D" w:rsidP="00DD396D">
      <w:pPr>
        <w:spacing w:after="0" w:line="240" w:lineRule="auto"/>
        <w:ind w:firstLine="567"/>
        <w:jc w:val="both"/>
        <w:rPr>
          <w:rFonts w:ascii="Times New Roman" w:hAnsi="Times New Roman" w:cs="Times New Roman"/>
          <w:spacing w:val="5"/>
          <w:sz w:val="28"/>
          <w:szCs w:val="28"/>
          <w:lang w:val="uk-UA" w:eastAsia="uk-UA"/>
        </w:rPr>
      </w:pPr>
    </w:p>
    <w:p w:rsidR="00256C7A" w:rsidRPr="00256C7A" w:rsidRDefault="00BC751F" w:rsidP="00DD396D">
      <w:pPr>
        <w:spacing w:after="0" w:line="240" w:lineRule="auto"/>
        <w:ind w:right="-142"/>
        <w:jc w:val="both"/>
        <w:textAlignment w:val="baseline"/>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В И Р І Ш И Л А</w:t>
      </w:r>
      <w:r w:rsidR="00256C7A">
        <w:rPr>
          <w:rFonts w:ascii="Times New Roman" w:hAnsi="Times New Roman" w:cs="Times New Roman"/>
          <w:sz w:val="28"/>
          <w:szCs w:val="28"/>
          <w:lang w:val="uk-UA" w:eastAsia="uk-UA"/>
        </w:rPr>
        <w:t>:</w:t>
      </w:r>
    </w:p>
    <w:p w:rsidR="00256C7A" w:rsidRDefault="00D8268D" w:rsidP="00256C7A">
      <w:pPr>
        <w:tabs>
          <w:tab w:val="left" w:pos="675"/>
        </w:tabs>
        <w:spacing w:after="0" w:line="240" w:lineRule="auto"/>
        <w:ind w:firstLine="567"/>
        <w:jc w:val="both"/>
        <w:textAlignment w:val="baseline"/>
        <w:rPr>
          <w:rFonts w:ascii="Times New Roman" w:hAnsi="Times New Roman" w:cs="Times New Roman"/>
          <w:sz w:val="28"/>
          <w:szCs w:val="28"/>
          <w:lang w:val="uk-UA" w:eastAsia="uk-UA"/>
        </w:rPr>
      </w:pPr>
      <w:r>
        <w:rPr>
          <w:rFonts w:ascii="Times New Roman" w:hAnsi="Times New Roman" w:cs="Times New Roman"/>
          <w:sz w:val="28"/>
          <w:szCs w:val="28"/>
          <w:lang w:val="uk-UA" w:eastAsia="uk-UA"/>
        </w:rPr>
        <w:t>1.Доповнити п.3 рішення 46-15/</w:t>
      </w:r>
      <w:r>
        <w:rPr>
          <w:rFonts w:ascii="Times New Roman" w:hAnsi="Times New Roman" w:cs="Times New Roman"/>
          <w:sz w:val="28"/>
          <w:szCs w:val="28"/>
          <w:lang w:val="en-AU" w:eastAsia="uk-UA"/>
        </w:rPr>
        <w:t>VIII</w:t>
      </w:r>
      <w:r>
        <w:rPr>
          <w:rFonts w:ascii="Times New Roman" w:hAnsi="Times New Roman" w:cs="Times New Roman"/>
          <w:sz w:val="28"/>
          <w:szCs w:val="28"/>
          <w:lang w:val="uk-UA" w:eastAsia="uk-UA"/>
        </w:rPr>
        <w:t xml:space="preserve"> від 21.12.2023 та викласти його в новій редакції</w:t>
      </w:r>
      <w:r w:rsidR="00256C7A">
        <w:rPr>
          <w:rFonts w:ascii="Times New Roman" w:hAnsi="Times New Roman" w:cs="Times New Roman"/>
          <w:sz w:val="28"/>
          <w:szCs w:val="28"/>
          <w:lang w:val="uk-UA" w:eastAsia="uk-UA"/>
        </w:rPr>
        <w:t>:</w:t>
      </w:r>
    </w:p>
    <w:p w:rsidR="00DD396D" w:rsidRDefault="00D8268D" w:rsidP="00524E9A">
      <w:pPr>
        <w:tabs>
          <w:tab w:val="left" w:pos="675"/>
        </w:tabs>
        <w:spacing w:after="0" w:line="240" w:lineRule="auto"/>
        <w:ind w:firstLine="567"/>
        <w:jc w:val="both"/>
        <w:textAlignment w:val="baseline"/>
        <w:rPr>
          <w:rFonts w:ascii="Times New Roman" w:hAnsi="Times New Roman" w:cs="Times New Roman"/>
          <w:sz w:val="28"/>
          <w:szCs w:val="28"/>
          <w:lang w:val="uk-UA" w:eastAsia="uk-UA"/>
        </w:rPr>
      </w:pPr>
      <w:r>
        <w:rPr>
          <w:rFonts w:ascii="Times New Roman" w:hAnsi="Times New Roman" w:cs="Times New Roman"/>
          <w:sz w:val="28"/>
          <w:szCs w:val="28"/>
          <w:lang w:val="uk-UA" w:eastAsia="uk-UA"/>
        </w:rPr>
        <w:t>3.</w:t>
      </w:r>
      <w:r w:rsidR="00BC751F">
        <w:rPr>
          <w:rFonts w:ascii="Times New Roman" w:hAnsi="Times New Roman" w:cs="Times New Roman"/>
          <w:sz w:val="28"/>
          <w:szCs w:val="28"/>
          <w:lang w:val="uk-UA" w:eastAsia="uk-UA"/>
        </w:rPr>
        <w:t xml:space="preserve"> </w:t>
      </w:r>
      <w:r w:rsidR="00DD396D">
        <w:rPr>
          <w:rFonts w:ascii="Times New Roman" w:hAnsi="Times New Roman" w:cs="Times New Roman"/>
          <w:sz w:val="28"/>
          <w:szCs w:val="28"/>
          <w:lang w:val="uk-UA" w:eastAsia="uk-UA"/>
        </w:rPr>
        <w:t xml:space="preserve">Організувати з 1 січня 2024 року за рахунок коштів бюджету </w:t>
      </w:r>
      <w:proofErr w:type="spellStart"/>
      <w:r w:rsidR="00706D42">
        <w:rPr>
          <w:rFonts w:ascii="Times New Roman" w:hAnsi="Times New Roman" w:cs="Times New Roman"/>
          <w:sz w:val="28"/>
          <w:szCs w:val="28"/>
          <w:lang w:val="uk-UA" w:eastAsia="uk-UA"/>
        </w:rPr>
        <w:t>Степанківської</w:t>
      </w:r>
      <w:proofErr w:type="spellEnd"/>
      <w:r w:rsidR="00706D42">
        <w:rPr>
          <w:rFonts w:ascii="Times New Roman" w:hAnsi="Times New Roman" w:cs="Times New Roman"/>
          <w:sz w:val="28"/>
          <w:szCs w:val="28"/>
          <w:lang w:val="uk-UA" w:eastAsia="uk-UA"/>
        </w:rPr>
        <w:t xml:space="preserve"> сільської ради</w:t>
      </w:r>
      <w:r w:rsidR="00DD396D">
        <w:rPr>
          <w:rFonts w:ascii="Times New Roman" w:hAnsi="Times New Roman" w:cs="Times New Roman"/>
          <w:sz w:val="28"/>
          <w:szCs w:val="28"/>
          <w:lang w:val="uk-UA" w:eastAsia="uk-UA"/>
        </w:rPr>
        <w:t xml:space="preserve"> безоплатне харчування в закладах дошкільної освіти, дошкільних структурних підрозділах освіти з повним перебуванням дітей для:</w:t>
      </w:r>
    </w:p>
    <w:p w:rsidR="00DD396D" w:rsidRDefault="00BC751F" w:rsidP="00524E9A">
      <w:pPr>
        <w:tabs>
          <w:tab w:val="left" w:pos="567"/>
          <w:tab w:val="left" w:pos="1134"/>
          <w:tab w:val="left" w:pos="1276"/>
        </w:tabs>
        <w:spacing w:after="0" w:line="240" w:lineRule="auto"/>
        <w:ind w:firstLine="567"/>
        <w:jc w:val="both"/>
        <w:textAlignment w:val="baseline"/>
        <w:rPr>
          <w:rFonts w:ascii="Times New Roman" w:hAnsi="Times New Roman" w:cs="Times New Roman"/>
          <w:sz w:val="28"/>
          <w:szCs w:val="28"/>
          <w:lang w:val="uk-UA" w:eastAsia="uk-UA"/>
        </w:rPr>
      </w:pPr>
      <w:r>
        <w:rPr>
          <w:rFonts w:ascii="Times New Roman" w:hAnsi="Times New Roman" w:cs="Times New Roman"/>
          <w:sz w:val="28"/>
          <w:szCs w:val="28"/>
          <w:lang w:val="uk-UA" w:eastAsia="uk-UA"/>
        </w:rPr>
        <w:t>3</w:t>
      </w:r>
      <w:r w:rsidR="00DD396D">
        <w:rPr>
          <w:rFonts w:ascii="Times New Roman" w:hAnsi="Times New Roman" w:cs="Times New Roman"/>
          <w:sz w:val="28"/>
          <w:szCs w:val="28"/>
          <w:lang w:val="uk-UA" w:eastAsia="uk-UA"/>
        </w:rPr>
        <w:t xml:space="preserve">.1. дітей-сиріт, дітей, позбавлених батьківського піклування, дітей з особливими освітніми потребами, які навчаються у спеціальних та інклюзивних </w:t>
      </w:r>
      <w:r w:rsidR="00742794">
        <w:rPr>
          <w:rFonts w:ascii="Times New Roman" w:hAnsi="Times New Roman" w:cs="Times New Roman"/>
          <w:sz w:val="28"/>
          <w:szCs w:val="28"/>
          <w:lang w:val="uk-UA" w:eastAsia="uk-UA"/>
        </w:rPr>
        <w:t>(</w:t>
      </w:r>
      <w:r w:rsidR="00DD396D">
        <w:rPr>
          <w:rFonts w:ascii="Times New Roman" w:hAnsi="Times New Roman" w:cs="Times New Roman"/>
          <w:sz w:val="28"/>
          <w:szCs w:val="28"/>
          <w:lang w:val="uk-UA" w:eastAsia="uk-UA"/>
        </w:rPr>
        <w:t>групах</w:t>
      </w:r>
      <w:r w:rsidR="00742794">
        <w:rPr>
          <w:rFonts w:ascii="Times New Roman" w:hAnsi="Times New Roman" w:cs="Times New Roman"/>
          <w:sz w:val="28"/>
          <w:szCs w:val="28"/>
          <w:lang w:val="uk-UA" w:eastAsia="uk-UA"/>
        </w:rPr>
        <w:t>)</w:t>
      </w:r>
      <w:r w:rsidR="00DD396D">
        <w:rPr>
          <w:rFonts w:ascii="Times New Roman" w:hAnsi="Times New Roman" w:cs="Times New Roman"/>
          <w:sz w:val="28"/>
          <w:szCs w:val="28"/>
          <w:lang w:val="uk-UA" w:eastAsia="uk-UA"/>
        </w:rPr>
        <w:t>, дітей з інвалідністю;</w:t>
      </w:r>
    </w:p>
    <w:p w:rsidR="00BC751F" w:rsidRDefault="00BC751F" w:rsidP="00524E9A">
      <w:pPr>
        <w:spacing w:after="0" w:line="240" w:lineRule="auto"/>
        <w:ind w:firstLine="567"/>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3</w:t>
      </w:r>
      <w:r w:rsidR="00DD396D">
        <w:rPr>
          <w:rFonts w:ascii="Times New Roman" w:hAnsi="Times New Roman" w:cs="Times New Roman"/>
          <w:sz w:val="28"/>
          <w:szCs w:val="28"/>
          <w:lang w:val="uk-UA" w:eastAsia="uk-UA"/>
        </w:rPr>
        <w:t xml:space="preserve">.2. дітей із сімей, які отримують допомогу відповідно до </w:t>
      </w:r>
      <w:r w:rsidR="00DD396D">
        <w:rPr>
          <w:rFonts w:ascii="Times New Roman" w:hAnsi="Times New Roman" w:cs="Times New Roman"/>
          <w:sz w:val="28"/>
          <w:szCs w:val="28"/>
          <w:lang w:val="uk-UA"/>
        </w:rPr>
        <w:t xml:space="preserve">Закону України </w:t>
      </w:r>
      <w:r w:rsidR="00DD396D">
        <w:rPr>
          <w:rFonts w:ascii="Times New Roman" w:hAnsi="Times New Roman" w:cs="Times New Roman"/>
          <w:sz w:val="28"/>
          <w:szCs w:val="28"/>
          <w:lang w:val="uk-UA" w:eastAsia="uk-UA"/>
        </w:rPr>
        <w:t xml:space="preserve">«Про державну соціальну допомогу малозабезпеченим сім’ям» </w:t>
      </w:r>
      <w:r w:rsidR="00256C7A">
        <w:rPr>
          <w:rFonts w:ascii="Times New Roman" w:hAnsi="Times New Roman" w:cs="Times New Roman"/>
          <w:sz w:val="28"/>
          <w:szCs w:val="28"/>
          <w:lang w:val="uk-UA" w:eastAsia="uk-UA"/>
        </w:rPr>
        <w:t>;</w:t>
      </w:r>
    </w:p>
    <w:p w:rsidR="00DD396D" w:rsidRDefault="00BC751F" w:rsidP="00DD396D">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eastAsia="uk-UA"/>
        </w:rPr>
        <w:t>3</w:t>
      </w:r>
      <w:r w:rsidR="00DD396D">
        <w:rPr>
          <w:rFonts w:ascii="Times New Roman" w:hAnsi="Times New Roman" w:cs="Times New Roman"/>
          <w:sz w:val="28"/>
          <w:szCs w:val="28"/>
          <w:lang w:val="uk-UA" w:eastAsia="uk-UA"/>
        </w:rPr>
        <w:t>.3. дітей у сім’ях, у яких сукупний дохід на кожного члена сім’ї за попередній квартал не перевищував рівня забезпечення прожиткового мінімуму (гарантованого мінімуму), який щороку встановлюється законом про Державний бюджет України для визначення права на звільнення від плати за харчування дитини у державних і комунальних закладах дошкільної освіти, відповідно до Закону України «Про дошкільну освіту»;</w:t>
      </w:r>
    </w:p>
    <w:p w:rsidR="00DD396D" w:rsidRDefault="00BC751F" w:rsidP="00DD396D">
      <w:pPr>
        <w:spacing w:after="0" w:line="240" w:lineRule="auto"/>
        <w:ind w:firstLine="567"/>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eastAsia="uk-UA"/>
        </w:rPr>
        <w:t>3</w:t>
      </w:r>
      <w:r w:rsidR="00DD396D">
        <w:rPr>
          <w:rFonts w:ascii="Times New Roman" w:hAnsi="Times New Roman" w:cs="Times New Roman"/>
          <w:sz w:val="28"/>
          <w:szCs w:val="28"/>
          <w:lang w:val="uk-UA" w:eastAsia="uk-UA"/>
        </w:rPr>
        <w:t>.4. дітей з числа внутрішньо переміщених осіб чи дітей, які мають статус дитини, яка постраждала внаслідок воєнних дій і збройних конфліктів згідно із Законом України «Про забезпечення прав і свобод внутрішньо переміщених осіб»;</w:t>
      </w:r>
    </w:p>
    <w:p w:rsidR="00256C7A" w:rsidRDefault="00BC751F" w:rsidP="00256C7A">
      <w:pPr>
        <w:pStyle w:val="rvps2"/>
        <w:spacing w:before="0" w:after="0"/>
        <w:ind w:firstLine="567"/>
        <w:jc w:val="both"/>
        <w:rPr>
          <w:sz w:val="28"/>
          <w:szCs w:val="28"/>
          <w:lang w:val="uk-UA" w:eastAsia="uk-UA"/>
        </w:rPr>
      </w:pPr>
      <w:r>
        <w:rPr>
          <w:sz w:val="28"/>
          <w:szCs w:val="28"/>
          <w:lang w:val="uk-UA" w:eastAsia="uk-UA"/>
        </w:rPr>
        <w:t>3</w:t>
      </w:r>
      <w:r w:rsidR="00DD396D">
        <w:rPr>
          <w:sz w:val="28"/>
          <w:szCs w:val="28"/>
          <w:lang w:val="uk-UA" w:eastAsia="uk-UA"/>
        </w:rPr>
        <w:t>.5. дітей із числа</w:t>
      </w:r>
      <w:r w:rsidR="00DD396D">
        <w:rPr>
          <w:sz w:val="28"/>
          <w:szCs w:val="28"/>
          <w:lang w:val="uk-UA"/>
        </w:rPr>
        <w:t xml:space="preserve"> членів сімей загиблих (померлих) ветеранів війни</w:t>
      </w:r>
      <w:r w:rsidR="00DD396D">
        <w:rPr>
          <w:sz w:val="28"/>
          <w:szCs w:val="28"/>
          <w:lang w:val="uk-UA" w:eastAsia="uk-UA"/>
        </w:rPr>
        <w:t xml:space="preserve"> та </w:t>
      </w:r>
      <w:r w:rsidR="00DD396D">
        <w:rPr>
          <w:sz w:val="28"/>
          <w:szCs w:val="28"/>
          <w:lang w:val="uk-UA"/>
        </w:rPr>
        <w:t>членів сімей загиблих (померлих) Захисників і Захисниць України, обоє з батьків яких загинули або пропали безвісти; утриманців загиблого (померлого), яким у зв’язку з цим виплачується пенсія</w:t>
      </w:r>
      <w:r w:rsidR="00DD396D">
        <w:rPr>
          <w:sz w:val="28"/>
          <w:szCs w:val="28"/>
          <w:lang w:val="uk-UA" w:eastAsia="uk-UA"/>
        </w:rPr>
        <w:t>, визначених у статтях 10, 10-1 Закону України «Про статус ветеранів війни, гарантії їх соціального захисту»</w:t>
      </w:r>
    </w:p>
    <w:p w:rsidR="00256C7A" w:rsidRDefault="00220DE6" w:rsidP="00256C7A">
      <w:pPr>
        <w:pStyle w:val="rvps2"/>
        <w:spacing w:before="0" w:after="0"/>
        <w:ind w:firstLine="567"/>
        <w:jc w:val="both"/>
        <w:rPr>
          <w:sz w:val="28"/>
          <w:szCs w:val="28"/>
          <w:lang w:val="uk-UA"/>
        </w:rPr>
      </w:pPr>
      <w:r>
        <w:rPr>
          <w:sz w:val="28"/>
          <w:szCs w:val="28"/>
          <w:lang w:val="uk-UA"/>
        </w:rPr>
        <w:t xml:space="preserve"> </w:t>
      </w:r>
      <w:r w:rsidR="00BE67D2">
        <w:rPr>
          <w:sz w:val="28"/>
          <w:szCs w:val="28"/>
          <w:lang w:val="uk-UA"/>
        </w:rPr>
        <w:t>3.</w:t>
      </w:r>
      <w:r w:rsidR="00572704">
        <w:rPr>
          <w:sz w:val="28"/>
          <w:szCs w:val="28"/>
          <w:lang w:val="uk-UA"/>
        </w:rPr>
        <w:t>6</w:t>
      </w:r>
      <w:r w:rsidR="00BE67D2">
        <w:rPr>
          <w:sz w:val="28"/>
          <w:szCs w:val="28"/>
          <w:lang w:val="uk-UA"/>
        </w:rPr>
        <w:t xml:space="preserve">. </w:t>
      </w:r>
      <w:r w:rsidR="00BE67D2" w:rsidRPr="00BE67D2">
        <w:rPr>
          <w:sz w:val="28"/>
          <w:szCs w:val="28"/>
          <w:lang w:val="uk-UA"/>
        </w:rPr>
        <w:t>дітей батьків учасників АТО, учасників бойових дій, батьків, які перебувають на військовій службі в Збройних силах України, відповідно до Указу Пр</w:t>
      </w:r>
      <w:r w:rsidR="00D8268D">
        <w:rPr>
          <w:sz w:val="28"/>
          <w:szCs w:val="28"/>
          <w:lang w:val="uk-UA"/>
        </w:rPr>
        <w:t>езидента України</w:t>
      </w:r>
      <w:r w:rsidR="00256C7A">
        <w:rPr>
          <w:sz w:val="28"/>
          <w:szCs w:val="28"/>
          <w:lang w:val="uk-UA"/>
        </w:rPr>
        <w:t>;</w:t>
      </w:r>
    </w:p>
    <w:p w:rsidR="00256C7A" w:rsidRPr="00CF5722" w:rsidRDefault="00D8268D" w:rsidP="00CF5722">
      <w:pPr>
        <w:pStyle w:val="rvps2"/>
        <w:spacing w:before="0" w:after="0"/>
        <w:ind w:firstLine="567"/>
        <w:jc w:val="both"/>
        <w:rPr>
          <w:rFonts w:eastAsia="Calibri"/>
          <w:sz w:val="28"/>
          <w:szCs w:val="28"/>
          <w:lang w:val="uk-UA" w:eastAsia="en-US"/>
        </w:rPr>
      </w:pPr>
      <w:r>
        <w:rPr>
          <w:sz w:val="28"/>
          <w:szCs w:val="28"/>
          <w:lang w:val="uk-UA"/>
        </w:rPr>
        <w:t xml:space="preserve"> 3</w:t>
      </w:r>
      <w:r w:rsidR="00256C7A">
        <w:rPr>
          <w:sz w:val="28"/>
          <w:szCs w:val="28"/>
          <w:lang w:val="uk-UA"/>
        </w:rPr>
        <w:t>.7.</w:t>
      </w:r>
      <w:r w:rsidRPr="00D8268D">
        <w:rPr>
          <w:rFonts w:eastAsia="Calibri"/>
          <w:sz w:val="28"/>
          <w:szCs w:val="28"/>
          <w:lang w:val="uk-UA" w:eastAsia="en-US"/>
        </w:rPr>
        <w:t xml:space="preserve">діти військовослужбовців (захисників та захисниць України),які </w:t>
      </w:r>
      <w:r w:rsidR="00256C7A">
        <w:rPr>
          <w:rFonts w:eastAsia="Calibri"/>
          <w:sz w:val="28"/>
          <w:szCs w:val="28"/>
          <w:lang w:val="uk-UA" w:eastAsia="en-US"/>
        </w:rPr>
        <w:t xml:space="preserve"> безпосередньо </w:t>
      </w:r>
      <w:r w:rsidRPr="00D8268D">
        <w:rPr>
          <w:rFonts w:eastAsia="Calibri"/>
          <w:sz w:val="28"/>
          <w:szCs w:val="28"/>
          <w:lang w:val="uk-UA" w:eastAsia="en-US"/>
        </w:rPr>
        <w:t>беруть участь у</w:t>
      </w:r>
      <w:r w:rsidR="00256C7A">
        <w:rPr>
          <w:rFonts w:eastAsia="Calibri"/>
          <w:sz w:val="28"/>
          <w:szCs w:val="28"/>
          <w:lang w:val="uk-UA" w:eastAsia="en-US"/>
        </w:rPr>
        <w:t xml:space="preserve"> заходах, необхідних для забезпечення оборони України ,захисту безпеки населення та інтересів держави у зв</w:t>
      </w:r>
      <w:r w:rsidR="00256C7A" w:rsidRPr="00256C7A">
        <w:rPr>
          <w:rFonts w:eastAsia="Calibri"/>
          <w:sz w:val="28"/>
          <w:szCs w:val="28"/>
          <w:lang w:val="uk-UA" w:eastAsia="en-US"/>
        </w:rPr>
        <w:t>’</w:t>
      </w:r>
      <w:r w:rsidR="00256C7A">
        <w:rPr>
          <w:rFonts w:eastAsia="Calibri"/>
          <w:sz w:val="28"/>
          <w:szCs w:val="28"/>
          <w:lang w:val="uk-UA" w:eastAsia="en-US"/>
        </w:rPr>
        <w:t>язку з військовою агресією Російської федерації проти України.</w:t>
      </w:r>
    </w:p>
    <w:p w:rsidR="00D8268D" w:rsidRPr="00D8268D" w:rsidRDefault="00D8268D" w:rsidP="00D8268D">
      <w:pPr>
        <w:spacing w:after="0" w:line="259" w:lineRule="auto"/>
        <w:ind w:firstLine="709"/>
        <w:rPr>
          <w:rFonts w:ascii="Times New Roman" w:eastAsia="Times New Roman" w:hAnsi="Times New Roman" w:cs="Times New Roman"/>
          <w:sz w:val="28"/>
          <w:szCs w:val="28"/>
          <w:lang w:val="uk-UA"/>
        </w:rPr>
      </w:pPr>
      <w:r w:rsidRPr="00D8268D">
        <w:rPr>
          <w:rFonts w:ascii="Times New Roman" w:eastAsia="Times New Roman" w:hAnsi="Times New Roman" w:cs="Times New Roman"/>
          <w:sz w:val="28"/>
          <w:szCs w:val="28"/>
          <w:lang w:val="uk-UA"/>
        </w:rPr>
        <w:t>3. Контроль за</w:t>
      </w:r>
      <w:r w:rsidRPr="00D8268D">
        <w:rPr>
          <w:rFonts w:ascii="Calibri" w:eastAsia="Calibri" w:hAnsi="Calibri" w:cs="Times New Roman"/>
          <w:lang w:val="uk-UA" w:eastAsia="en-US"/>
        </w:rPr>
        <w:t xml:space="preserve"> </w:t>
      </w:r>
      <w:r w:rsidRPr="00D8268D">
        <w:rPr>
          <w:rFonts w:ascii="Times New Roman" w:eastAsia="Times New Roman" w:hAnsi="Times New Roman" w:cs="Times New Roman"/>
          <w:sz w:val="28"/>
          <w:szCs w:val="28"/>
          <w:lang w:val="uk-UA"/>
        </w:rPr>
        <w:t xml:space="preserve">виконанням цього рішення покласти на постійно діючі депутатські  комісії з  гуманітарних питань та фінансів, бюджету, планування соціально-економічного розвитку, інвестицій та міжнародного співробітництва, відділ освіти, культури, молоді, туризму, спорту та охорони </w:t>
      </w:r>
      <w:proofErr w:type="spellStart"/>
      <w:r w:rsidRPr="00D8268D">
        <w:rPr>
          <w:rFonts w:ascii="Times New Roman" w:eastAsia="Times New Roman" w:hAnsi="Times New Roman" w:cs="Times New Roman"/>
          <w:sz w:val="28"/>
          <w:szCs w:val="28"/>
          <w:lang w:val="uk-UA"/>
        </w:rPr>
        <w:t>здоров”я</w:t>
      </w:r>
      <w:proofErr w:type="spellEnd"/>
      <w:r w:rsidRPr="00D8268D">
        <w:rPr>
          <w:rFonts w:ascii="Times New Roman" w:eastAsia="Times New Roman" w:hAnsi="Times New Roman" w:cs="Times New Roman"/>
          <w:sz w:val="28"/>
          <w:szCs w:val="28"/>
          <w:lang w:val="uk-UA"/>
        </w:rPr>
        <w:t xml:space="preserve"> виконавчого комітету </w:t>
      </w:r>
      <w:proofErr w:type="spellStart"/>
      <w:r w:rsidRPr="00D8268D">
        <w:rPr>
          <w:rFonts w:ascii="Times New Roman" w:eastAsia="Times New Roman" w:hAnsi="Times New Roman" w:cs="Times New Roman"/>
          <w:sz w:val="28"/>
          <w:szCs w:val="28"/>
          <w:lang w:val="uk-UA"/>
        </w:rPr>
        <w:t>Степанківської</w:t>
      </w:r>
      <w:proofErr w:type="spellEnd"/>
      <w:r w:rsidRPr="00D8268D">
        <w:rPr>
          <w:rFonts w:ascii="Times New Roman" w:eastAsia="Times New Roman" w:hAnsi="Times New Roman" w:cs="Times New Roman"/>
          <w:sz w:val="28"/>
          <w:szCs w:val="28"/>
          <w:lang w:val="uk-UA"/>
        </w:rPr>
        <w:t xml:space="preserve"> сільської ради   </w:t>
      </w:r>
    </w:p>
    <w:p w:rsidR="00DD396D" w:rsidRDefault="00DD396D" w:rsidP="006D2FEA">
      <w:pPr>
        <w:tabs>
          <w:tab w:val="left" w:pos="851"/>
          <w:tab w:val="left" w:pos="1276"/>
        </w:tabs>
        <w:spacing w:after="0" w:line="240" w:lineRule="auto"/>
        <w:ind w:firstLine="567"/>
        <w:jc w:val="both"/>
        <w:textAlignment w:val="baseline"/>
        <w:rPr>
          <w:rFonts w:ascii="Times New Roman" w:hAnsi="Times New Roman" w:cs="Times New Roman"/>
          <w:sz w:val="28"/>
          <w:szCs w:val="28"/>
          <w:lang w:val="uk-UA"/>
        </w:rPr>
      </w:pPr>
    </w:p>
    <w:p w:rsidR="00DD396D" w:rsidRDefault="00CF5722" w:rsidP="00CF5722">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Сільський голова                                                                  Ігор ЧЕКАЛЕНКО </w:t>
      </w:r>
    </w:p>
    <w:p w:rsidR="00DD396D" w:rsidRDefault="00DD396D" w:rsidP="00DD396D">
      <w:pPr>
        <w:rPr>
          <w:lang w:val="uk-UA"/>
        </w:rPr>
      </w:pPr>
    </w:p>
    <w:p w:rsidR="00567840" w:rsidRDefault="00567840">
      <w:pPr>
        <w:rPr>
          <w:lang w:val="uk-UA"/>
        </w:rPr>
      </w:pPr>
    </w:p>
    <w:p w:rsidR="005565F9" w:rsidRDefault="005565F9">
      <w:pPr>
        <w:rPr>
          <w:lang w:val="uk-UA"/>
        </w:rPr>
      </w:pPr>
    </w:p>
    <w:p w:rsidR="005565F9" w:rsidRPr="005565F9" w:rsidRDefault="005565F9">
      <w:pPr>
        <w:rPr>
          <w:lang w:val="uk-UA"/>
        </w:rPr>
      </w:pPr>
    </w:p>
    <w:sectPr w:rsidR="005565F9" w:rsidRPr="005565F9" w:rsidSect="00FC1CC8">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Mono">
    <w:altName w:val="Courier New"/>
    <w:charset w:val="CC"/>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07954"/>
    <w:multiLevelType w:val="multilevel"/>
    <w:tmpl w:val="DCE60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CF3C67"/>
    <w:multiLevelType w:val="hybridMultilevel"/>
    <w:tmpl w:val="71C0641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166582E"/>
    <w:multiLevelType w:val="multilevel"/>
    <w:tmpl w:val="31D2A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491771"/>
    <w:multiLevelType w:val="hybridMultilevel"/>
    <w:tmpl w:val="E6669086"/>
    <w:lvl w:ilvl="0" w:tplc="F3EEB726">
      <w:start w:val="4"/>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E6B3DA2"/>
    <w:multiLevelType w:val="multilevel"/>
    <w:tmpl w:val="8182D6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202FEA"/>
    <w:multiLevelType w:val="multilevel"/>
    <w:tmpl w:val="CEE02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0C6CC7"/>
    <w:multiLevelType w:val="multilevel"/>
    <w:tmpl w:val="D1E846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68A653F"/>
    <w:multiLevelType w:val="hybridMultilevel"/>
    <w:tmpl w:val="A42E18E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57672516">
    <w:abstractNumId w:val="5"/>
  </w:num>
  <w:num w:numId="2" w16cid:durableId="1509978187">
    <w:abstractNumId w:val="7"/>
  </w:num>
  <w:num w:numId="3" w16cid:durableId="1705209757">
    <w:abstractNumId w:val="4"/>
  </w:num>
  <w:num w:numId="4" w16cid:durableId="1222210030">
    <w:abstractNumId w:val="6"/>
    <w:lvlOverride w:ilvl="0">
      <w:lvl w:ilvl="0">
        <w:numFmt w:val="decimal"/>
        <w:lvlText w:val="%1."/>
        <w:lvlJc w:val="left"/>
      </w:lvl>
    </w:lvlOverride>
  </w:num>
  <w:num w:numId="5" w16cid:durableId="2019189364">
    <w:abstractNumId w:val="3"/>
  </w:num>
  <w:num w:numId="6" w16cid:durableId="18629472">
    <w:abstractNumId w:val="0"/>
  </w:num>
  <w:num w:numId="7" w16cid:durableId="1432626762">
    <w:abstractNumId w:val="2"/>
  </w:num>
  <w:num w:numId="8" w16cid:durableId="1463577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396"/>
    <w:rsid w:val="000059EB"/>
    <w:rsid w:val="0003294B"/>
    <w:rsid w:val="000369B5"/>
    <w:rsid w:val="00055168"/>
    <w:rsid w:val="000613C2"/>
    <w:rsid w:val="000834FB"/>
    <w:rsid w:val="000C750A"/>
    <w:rsid w:val="00134E0B"/>
    <w:rsid w:val="0014092A"/>
    <w:rsid w:val="0015158E"/>
    <w:rsid w:val="001E71C7"/>
    <w:rsid w:val="0021399F"/>
    <w:rsid w:val="00220DE6"/>
    <w:rsid w:val="0022754A"/>
    <w:rsid w:val="00256C7A"/>
    <w:rsid w:val="00315B65"/>
    <w:rsid w:val="003455D5"/>
    <w:rsid w:val="00364848"/>
    <w:rsid w:val="00377ED4"/>
    <w:rsid w:val="00432A79"/>
    <w:rsid w:val="004645F0"/>
    <w:rsid w:val="00524E9A"/>
    <w:rsid w:val="00530E4D"/>
    <w:rsid w:val="0055513B"/>
    <w:rsid w:val="005565F9"/>
    <w:rsid w:val="00567840"/>
    <w:rsid w:val="00572704"/>
    <w:rsid w:val="0059593B"/>
    <w:rsid w:val="005D69C3"/>
    <w:rsid w:val="00610356"/>
    <w:rsid w:val="006D2FEA"/>
    <w:rsid w:val="00706D42"/>
    <w:rsid w:val="0072667A"/>
    <w:rsid w:val="00742794"/>
    <w:rsid w:val="007A0280"/>
    <w:rsid w:val="00810D87"/>
    <w:rsid w:val="008965EF"/>
    <w:rsid w:val="008F3C46"/>
    <w:rsid w:val="00911396"/>
    <w:rsid w:val="00995A76"/>
    <w:rsid w:val="00A219BD"/>
    <w:rsid w:val="00A26128"/>
    <w:rsid w:val="00A56820"/>
    <w:rsid w:val="00AB73E5"/>
    <w:rsid w:val="00BC751F"/>
    <w:rsid w:val="00BE67D2"/>
    <w:rsid w:val="00C7535E"/>
    <w:rsid w:val="00CC0481"/>
    <w:rsid w:val="00CF5722"/>
    <w:rsid w:val="00D8268D"/>
    <w:rsid w:val="00DD396D"/>
    <w:rsid w:val="00E43E40"/>
    <w:rsid w:val="00E80B04"/>
    <w:rsid w:val="00F57751"/>
    <w:rsid w:val="00F6288A"/>
    <w:rsid w:val="00FC1CC8"/>
    <w:rsid w:val="00FD5D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F8654"/>
  <w15:docId w15:val="{182D93D8-6AD9-4814-B455-7E34BB222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1396"/>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911396"/>
    <w:rPr>
      <w:rFonts w:ascii="Times New Roman" w:hAnsi="Times New Roman" w:cs="Times New Roman" w:hint="default"/>
      <w:b/>
      <w:bCs/>
    </w:rPr>
  </w:style>
  <w:style w:type="paragraph" w:styleId="a4">
    <w:name w:val="List Paragraph"/>
    <w:basedOn w:val="a"/>
    <w:qFormat/>
    <w:rsid w:val="00911396"/>
    <w:pPr>
      <w:suppressAutoHyphens/>
      <w:spacing w:after="160" w:line="252" w:lineRule="auto"/>
      <w:ind w:left="720"/>
      <w:contextualSpacing/>
    </w:pPr>
    <w:rPr>
      <w:rFonts w:ascii="Calibri" w:eastAsia="Calibri" w:hAnsi="Calibri" w:cs="Times New Roman"/>
      <w:lang w:val="uk-UA" w:eastAsia="en-US"/>
    </w:rPr>
  </w:style>
  <w:style w:type="paragraph" w:customStyle="1" w:styleId="rvps2">
    <w:name w:val="rvps2"/>
    <w:basedOn w:val="a"/>
    <w:qFormat/>
    <w:rsid w:val="00911396"/>
    <w:pPr>
      <w:suppressAutoHyphens/>
      <w:spacing w:before="280" w:after="280"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995A7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95A76"/>
    <w:rPr>
      <w:rFonts w:ascii="Segoe UI" w:eastAsiaTheme="minorEastAsia" w:hAnsi="Segoe UI" w:cs="Segoe UI"/>
      <w:sz w:val="18"/>
      <w:szCs w:val="18"/>
      <w:lang w:val="ru-RU" w:eastAsia="ru-RU"/>
    </w:rPr>
  </w:style>
  <w:style w:type="paragraph" w:customStyle="1" w:styleId="a7">
    <w:name w:val="Вміст таблиці"/>
    <w:basedOn w:val="a"/>
    <w:qFormat/>
    <w:rsid w:val="005565F9"/>
    <w:pPr>
      <w:widowControl w:val="0"/>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8">
    <w:name w:val="Текст у вказаному форматі"/>
    <w:basedOn w:val="a"/>
    <w:qFormat/>
    <w:rsid w:val="005565F9"/>
    <w:pPr>
      <w:widowControl w:val="0"/>
      <w:suppressAutoHyphens/>
      <w:spacing w:after="0" w:line="240" w:lineRule="auto"/>
    </w:pPr>
    <w:rPr>
      <w:rFonts w:ascii="Liberation Mono" w:eastAsia="NSimSun" w:hAnsi="Liberation Mono" w:cs="Liberation Mono"/>
      <w:color w:val="000000"/>
      <w:kern w:val="2"/>
      <w:sz w:val="20"/>
      <w:szCs w:val="20"/>
      <w:lang w:val="uk-U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550241">
      <w:bodyDiv w:val="1"/>
      <w:marLeft w:val="0"/>
      <w:marRight w:val="0"/>
      <w:marTop w:val="0"/>
      <w:marBottom w:val="0"/>
      <w:divBdr>
        <w:top w:val="none" w:sz="0" w:space="0" w:color="auto"/>
        <w:left w:val="none" w:sz="0" w:space="0" w:color="auto"/>
        <w:bottom w:val="none" w:sz="0" w:space="0" w:color="auto"/>
        <w:right w:val="none" w:sz="0" w:space="0" w:color="auto"/>
      </w:divBdr>
    </w:div>
    <w:div w:id="702022396">
      <w:bodyDiv w:val="1"/>
      <w:marLeft w:val="0"/>
      <w:marRight w:val="0"/>
      <w:marTop w:val="0"/>
      <w:marBottom w:val="0"/>
      <w:divBdr>
        <w:top w:val="none" w:sz="0" w:space="0" w:color="auto"/>
        <w:left w:val="none" w:sz="0" w:space="0" w:color="auto"/>
        <w:bottom w:val="none" w:sz="0" w:space="0" w:color="auto"/>
        <w:right w:val="none" w:sz="0" w:space="0" w:color="auto"/>
      </w:divBdr>
    </w:div>
    <w:div w:id="832062151">
      <w:bodyDiv w:val="1"/>
      <w:marLeft w:val="0"/>
      <w:marRight w:val="0"/>
      <w:marTop w:val="0"/>
      <w:marBottom w:val="0"/>
      <w:divBdr>
        <w:top w:val="none" w:sz="0" w:space="0" w:color="auto"/>
        <w:left w:val="none" w:sz="0" w:space="0" w:color="auto"/>
        <w:bottom w:val="none" w:sz="0" w:space="0" w:color="auto"/>
        <w:right w:val="none" w:sz="0" w:space="0" w:color="auto"/>
      </w:divBdr>
    </w:div>
    <w:div w:id="1169323383">
      <w:bodyDiv w:val="1"/>
      <w:marLeft w:val="0"/>
      <w:marRight w:val="0"/>
      <w:marTop w:val="0"/>
      <w:marBottom w:val="0"/>
      <w:divBdr>
        <w:top w:val="none" w:sz="0" w:space="0" w:color="auto"/>
        <w:left w:val="none" w:sz="0" w:space="0" w:color="auto"/>
        <w:bottom w:val="none" w:sz="0" w:space="0" w:color="auto"/>
        <w:right w:val="none" w:sz="0" w:space="0" w:color="auto"/>
      </w:divBdr>
    </w:div>
    <w:div w:id="1708488398">
      <w:bodyDiv w:val="1"/>
      <w:marLeft w:val="0"/>
      <w:marRight w:val="0"/>
      <w:marTop w:val="0"/>
      <w:marBottom w:val="0"/>
      <w:divBdr>
        <w:top w:val="none" w:sz="0" w:space="0" w:color="auto"/>
        <w:left w:val="none" w:sz="0" w:space="0" w:color="auto"/>
        <w:bottom w:val="none" w:sz="0" w:space="0" w:color="auto"/>
        <w:right w:val="none" w:sz="0" w:space="0" w:color="auto"/>
      </w:divBdr>
    </w:div>
    <w:div w:id="1929657068">
      <w:bodyDiv w:val="1"/>
      <w:marLeft w:val="0"/>
      <w:marRight w:val="0"/>
      <w:marTop w:val="0"/>
      <w:marBottom w:val="0"/>
      <w:divBdr>
        <w:top w:val="none" w:sz="0" w:space="0" w:color="auto"/>
        <w:left w:val="none" w:sz="0" w:space="0" w:color="auto"/>
        <w:bottom w:val="none" w:sz="0" w:space="0" w:color="auto"/>
        <w:right w:val="none" w:sz="0" w:space="0" w:color="auto"/>
      </w:divBdr>
    </w:div>
    <w:div w:id="213779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69551-CE0B-4EB9-8548-41116CDF7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720</Words>
  <Characters>4107</Characters>
  <Application>Microsoft Office Word</Application>
  <DocSecurity>0</DocSecurity>
  <Lines>34</Lines>
  <Paragraphs>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Lyubov_Mukolaiyvna</cp:lastModifiedBy>
  <cp:revision>9</cp:revision>
  <cp:lastPrinted>2024-09-09T08:16:00Z</cp:lastPrinted>
  <dcterms:created xsi:type="dcterms:W3CDTF">2024-09-06T11:52:00Z</dcterms:created>
  <dcterms:modified xsi:type="dcterms:W3CDTF">2024-09-09T09:16:00Z</dcterms:modified>
</cp:coreProperties>
</file>