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FD" w:rsidRDefault="007E4CFD" w:rsidP="00371A0D">
      <w:pPr>
        <w:jc w:val="center"/>
        <w:rPr>
          <w:noProof/>
          <w:sz w:val="28"/>
          <w:szCs w:val="28"/>
          <w:lang w:val="uk-UA"/>
        </w:rPr>
      </w:pPr>
      <w:r>
        <w:rPr>
          <w:noProof/>
          <w:sz w:val="28"/>
          <w:szCs w:val="28"/>
        </w:rPr>
        <w:drawing>
          <wp:inline distT="0" distB="0" distL="0" distR="0" wp14:anchorId="2C5A15A3" wp14:editId="16FCE162">
            <wp:extent cx="4953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СТЕПАНКІВСЬКА СІЛЬСЬКА РАДА</w:t>
      </w:r>
    </w:p>
    <w:p w:rsidR="007E4CFD" w:rsidRPr="00293C17" w:rsidRDefault="007E4CFD" w:rsidP="007E4CFD">
      <w:pPr>
        <w:jc w:val="center"/>
        <w:rPr>
          <w:rFonts w:ascii="Times New Roman" w:hAnsi="Times New Roman"/>
          <w:sz w:val="28"/>
          <w:szCs w:val="28"/>
          <w:lang w:val="uk-UA"/>
        </w:rPr>
      </w:pPr>
      <w:r w:rsidRPr="00293C17">
        <w:rPr>
          <w:rFonts w:ascii="Times New Roman" w:hAnsi="Times New Roman"/>
          <w:sz w:val="28"/>
          <w:szCs w:val="28"/>
          <w:lang w:val="uk-UA"/>
        </w:rPr>
        <w:t>ВИКОНАВЧИЙ КОМІТЕТ</w:t>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РІШЕННЯ</w:t>
      </w:r>
      <w:r>
        <w:rPr>
          <w:rFonts w:ascii="Times New Roman" w:hAnsi="Times New Roman"/>
          <w:b/>
          <w:sz w:val="28"/>
          <w:szCs w:val="28"/>
          <w:lang w:val="uk-UA"/>
        </w:rPr>
        <w:t xml:space="preserve"> </w:t>
      </w:r>
    </w:p>
    <w:p w:rsidR="007E4CFD" w:rsidRPr="00293C17" w:rsidRDefault="00E6357D" w:rsidP="007E4CFD">
      <w:pPr>
        <w:spacing w:after="0"/>
        <w:rPr>
          <w:rFonts w:ascii="Times New Roman" w:hAnsi="Times New Roman"/>
          <w:b/>
          <w:sz w:val="28"/>
          <w:szCs w:val="28"/>
          <w:lang w:val="uk-UA"/>
        </w:rPr>
      </w:pPr>
      <w:r>
        <w:rPr>
          <w:rFonts w:ascii="Times New Roman" w:hAnsi="Times New Roman"/>
          <w:b/>
          <w:sz w:val="28"/>
          <w:szCs w:val="28"/>
          <w:lang w:val="uk-UA"/>
        </w:rPr>
        <w:t>00.10</w:t>
      </w:r>
      <w:r w:rsidR="00A65F25">
        <w:rPr>
          <w:rFonts w:ascii="Times New Roman" w:hAnsi="Times New Roman"/>
          <w:b/>
          <w:sz w:val="28"/>
          <w:szCs w:val="28"/>
          <w:lang w:val="uk-UA"/>
        </w:rPr>
        <w:t>.2024</w:t>
      </w:r>
      <w:r w:rsidR="007E4CFD" w:rsidRPr="00293C17">
        <w:rPr>
          <w:rFonts w:ascii="Times New Roman" w:hAnsi="Times New Roman"/>
          <w:b/>
          <w:sz w:val="28"/>
          <w:szCs w:val="28"/>
          <w:lang w:val="uk-UA"/>
        </w:rPr>
        <w:t xml:space="preserve">                                                                                 </w:t>
      </w:r>
      <w:r w:rsidR="007E4CFD">
        <w:rPr>
          <w:rFonts w:ascii="Times New Roman" w:hAnsi="Times New Roman"/>
          <w:b/>
          <w:sz w:val="28"/>
          <w:szCs w:val="28"/>
          <w:lang w:val="uk-UA"/>
        </w:rPr>
        <w:t xml:space="preserve">     </w:t>
      </w:r>
      <w:r w:rsidR="007E4CFD" w:rsidRPr="00293C17">
        <w:rPr>
          <w:rFonts w:ascii="Times New Roman" w:hAnsi="Times New Roman"/>
          <w:b/>
          <w:sz w:val="28"/>
          <w:szCs w:val="28"/>
          <w:lang w:val="uk-UA"/>
        </w:rPr>
        <w:t xml:space="preserve">              </w:t>
      </w:r>
      <w:r w:rsidR="00A65F25">
        <w:rPr>
          <w:rFonts w:ascii="Times New Roman" w:hAnsi="Times New Roman"/>
          <w:b/>
          <w:sz w:val="28"/>
          <w:szCs w:val="28"/>
          <w:lang w:val="uk-UA"/>
        </w:rPr>
        <w:t xml:space="preserve">     №00</w:t>
      </w:r>
    </w:p>
    <w:p w:rsidR="007E4CFD" w:rsidRDefault="007E4CFD" w:rsidP="007E4CFD">
      <w:pPr>
        <w:spacing w:after="0"/>
        <w:rPr>
          <w:rFonts w:ascii="Times New Roman" w:hAnsi="Times New Roman"/>
          <w:b/>
          <w:sz w:val="28"/>
          <w:szCs w:val="28"/>
          <w:lang w:val="uk-UA"/>
        </w:rPr>
      </w:pPr>
      <w:proofErr w:type="spellStart"/>
      <w:r>
        <w:rPr>
          <w:rFonts w:ascii="Times New Roman" w:hAnsi="Times New Roman"/>
          <w:b/>
          <w:sz w:val="28"/>
          <w:szCs w:val="28"/>
          <w:lang w:val="uk-UA"/>
        </w:rPr>
        <w:t>с.Степанки</w:t>
      </w:r>
      <w:proofErr w:type="spellEnd"/>
    </w:p>
    <w:p w:rsidR="007E4CFD" w:rsidRDefault="007E4CFD" w:rsidP="007E4CFD">
      <w:pPr>
        <w:spacing w:after="0"/>
        <w:rPr>
          <w:rFonts w:ascii="Times New Roman" w:hAnsi="Times New Roman"/>
          <w:b/>
          <w:sz w:val="28"/>
          <w:szCs w:val="28"/>
          <w:lang w:val="uk-UA"/>
        </w:rPr>
      </w:pPr>
    </w:p>
    <w:p w:rsidR="008D5B2C" w:rsidRDefault="008D5B2C" w:rsidP="007E4CFD">
      <w:pPr>
        <w:spacing w:after="0"/>
        <w:rPr>
          <w:rFonts w:ascii="Times New Roman" w:hAnsi="Times New Roman"/>
          <w:b/>
          <w:sz w:val="28"/>
          <w:szCs w:val="28"/>
          <w:lang w:val="uk-UA"/>
        </w:rPr>
      </w:pPr>
      <w:r>
        <w:rPr>
          <w:rFonts w:ascii="Times New Roman" w:hAnsi="Times New Roman"/>
          <w:b/>
          <w:sz w:val="28"/>
          <w:szCs w:val="28"/>
          <w:lang w:val="uk-UA"/>
        </w:rPr>
        <w:t>Про коригування</w:t>
      </w:r>
    </w:p>
    <w:p w:rsidR="000E2B2E" w:rsidRDefault="007E4CFD" w:rsidP="007E4CFD">
      <w:pPr>
        <w:spacing w:after="0"/>
        <w:rPr>
          <w:rFonts w:ascii="Times New Roman" w:hAnsi="Times New Roman"/>
          <w:b/>
          <w:sz w:val="28"/>
          <w:szCs w:val="28"/>
          <w:lang w:val="uk-UA"/>
        </w:rPr>
      </w:pPr>
      <w:r>
        <w:rPr>
          <w:rFonts w:ascii="Times New Roman" w:hAnsi="Times New Roman"/>
          <w:b/>
          <w:sz w:val="28"/>
          <w:szCs w:val="28"/>
          <w:lang w:val="uk-UA"/>
        </w:rPr>
        <w:t>поштової адреси</w:t>
      </w:r>
    </w:p>
    <w:p w:rsidR="007E4CFD" w:rsidRPr="00293C17" w:rsidRDefault="007E4CFD" w:rsidP="007E4CFD">
      <w:pPr>
        <w:spacing w:after="0"/>
        <w:rPr>
          <w:rFonts w:ascii="Times New Roman" w:hAnsi="Times New Roman"/>
          <w:b/>
          <w:sz w:val="28"/>
          <w:szCs w:val="28"/>
          <w:lang w:val="uk-UA"/>
        </w:rPr>
      </w:pPr>
    </w:p>
    <w:p w:rsidR="007E4CFD" w:rsidRPr="00805531" w:rsidRDefault="007E4CFD" w:rsidP="007E4CFD">
      <w:pPr>
        <w:spacing w:after="0"/>
        <w:jc w:val="both"/>
        <w:rPr>
          <w:rFonts w:ascii="Times New Roman" w:hAnsi="Times New Roman"/>
          <w:sz w:val="28"/>
          <w:szCs w:val="28"/>
          <w:shd w:val="clear" w:color="auto" w:fill="FFFFFF"/>
          <w:lang w:val="uk-UA"/>
        </w:rPr>
      </w:pPr>
      <w:r w:rsidRPr="00293C17">
        <w:rPr>
          <w:rFonts w:ascii="Times New Roman" w:hAnsi="Times New Roman"/>
          <w:sz w:val="28"/>
          <w:szCs w:val="28"/>
          <w:lang w:val="uk-UA"/>
        </w:rPr>
        <w:t xml:space="preserve">     </w:t>
      </w:r>
      <w:r w:rsidR="006F4D1B" w:rsidRPr="006F4D1B">
        <w:rPr>
          <w:rFonts w:ascii="Times New Roman" w:hAnsi="Times New Roman"/>
          <w:sz w:val="28"/>
          <w:szCs w:val="28"/>
          <w:lang w:val="uk-UA"/>
        </w:rPr>
        <w:t>Відповідно до п. п. 5, 10, п. «б», ст. 30, п. п. 2, п. «б», ст. 31 Закону України «Про місцеве самоврядування в Україні», ст. 26</w:t>
      </w:r>
      <w:r w:rsidR="006F4D1B" w:rsidRPr="006F4D1B">
        <w:rPr>
          <w:rFonts w:ascii="Times New Roman" w:hAnsi="Times New Roman"/>
          <w:sz w:val="28"/>
          <w:szCs w:val="28"/>
          <w:vertAlign w:val="superscript"/>
          <w:lang w:val="uk-UA"/>
        </w:rPr>
        <w:t>-1</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-3</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 xml:space="preserve">-5 </w:t>
      </w:r>
      <w:r w:rsidR="006F4D1B" w:rsidRPr="006F4D1B">
        <w:rPr>
          <w:rFonts w:ascii="Times New Roman" w:hAnsi="Times New Roman"/>
          <w:sz w:val="28"/>
          <w:szCs w:val="28"/>
          <w:lang w:val="uk-UA"/>
        </w:rPr>
        <w:t xml:space="preserve"> Закону України «Про регулювання містобудівної діяльності», постанов Кабінету Міністрів України № 559 від 25.05.2011 р. «Про містобудівний кадастр», від 07.07.2021  № 690 «Про затвердження Порядку присвоєння адрес об’єктам будівництва, об’єктам нерухомого майна», від 25.12.2015 № 1127 «Про затвердження Порядку державної реєстрації прав на нерухоме майно та їх обтяжень», Положення про Державну реєстраційну службу, затвердженого Указом Президента України від 6 квітня 2011 року № 401, відповідно до Інструкції  </w:t>
      </w:r>
      <w:r w:rsidR="006F4D1B" w:rsidRPr="006F4D1B">
        <w:rPr>
          <w:rFonts w:ascii="Times New Roman" w:hAnsi="Times New Roman"/>
          <w:bCs/>
          <w:sz w:val="27"/>
          <w:szCs w:val="27"/>
          <w:shd w:val="clear" w:color="auto" w:fill="FFFFFF"/>
          <w:lang w:val="uk-UA"/>
        </w:rPr>
        <w:t xml:space="preserve">з ведення </w:t>
      </w:r>
      <w:r w:rsidR="00935E54" w:rsidRPr="006F4D1B">
        <w:rPr>
          <w:rFonts w:ascii="Times New Roman" w:hAnsi="Times New Roman"/>
          <w:bCs/>
          <w:sz w:val="27"/>
          <w:szCs w:val="27"/>
          <w:shd w:val="clear" w:color="auto" w:fill="FFFFFF"/>
          <w:lang w:val="uk-UA"/>
        </w:rPr>
        <w:t>по господарського</w:t>
      </w:r>
      <w:r w:rsidR="006F4D1B" w:rsidRPr="006F4D1B">
        <w:rPr>
          <w:rFonts w:ascii="Times New Roman" w:hAnsi="Times New Roman"/>
          <w:bCs/>
          <w:sz w:val="27"/>
          <w:szCs w:val="27"/>
          <w:shd w:val="clear" w:color="auto" w:fill="FFFFFF"/>
          <w:lang w:val="uk-UA"/>
        </w:rPr>
        <w:t xml:space="preserve"> обліку в сільських, селищних та міських радах</w:t>
      </w:r>
      <w:r w:rsidR="006F4D1B" w:rsidRPr="006F4D1B">
        <w:rPr>
          <w:rFonts w:ascii="Times New Roman" w:hAnsi="Times New Roman"/>
          <w:sz w:val="28"/>
          <w:szCs w:val="28"/>
          <w:lang w:val="uk-UA"/>
        </w:rPr>
        <w:t>, затвердженої наказом Державної служби статистики України від 11.04.2016  №</w:t>
      </w:r>
      <w:r w:rsidR="000C4E27">
        <w:rPr>
          <w:rFonts w:ascii="Times New Roman" w:hAnsi="Times New Roman"/>
          <w:sz w:val="28"/>
          <w:szCs w:val="28"/>
          <w:lang w:val="uk-UA"/>
        </w:rPr>
        <w:t>56</w:t>
      </w:r>
      <w:r w:rsidR="006F4D1B" w:rsidRPr="006F4D1B">
        <w:rPr>
          <w:rFonts w:ascii="Times New Roman" w:hAnsi="Times New Roman"/>
          <w:sz w:val="28"/>
          <w:szCs w:val="28"/>
          <w:lang w:val="uk-UA"/>
        </w:rPr>
        <w:t xml:space="preserve"> </w:t>
      </w:r>
      <w:r w:rsidR="00C055D2">
        <w:rPr>
          <w:rFonts w:ascii="Times New Roman" w:hAnsi="Times New Roman"/>
          <w:sz w:val="28"/>
          <w:szCs w:val="28"/>
          <w:lang w:val="uk-UA"/>
        </w:rPr>
        <w:t>, розглянувши заяву Ключки В.О. №149</w:t>
      </w:r>
      <w:r w:rsidR="007F3C8E">
        <w:rPr>
          <w:rFonts w:ascii="Times New Roman" w:hAnsi="Times New Roman"/>
          <w:sz w:val="28"/>
          <w:szCs w:val="28"/>
          <w:lang w:val="uk-UA"/>
        </w:rPr>
        <w:t xml:space="preserve"> від 23.09</w:t>
      </w:r>
      <w:r w:rsidR="00A433E9">
        <w:rPr>
          <w:rFonts w:ascii="Times New Roman" w:hAnsi="Times New Roman"/>
          <w:sz w:val="28"/>
          <w:szCs w:val="28"/>
          <w:lang w:val="uk-UA"/>
        </w:rPr>
        <w:t>.2024</w:t>
      </w:r>
      <w:r>
        <w:rPr>
          <w:rFonts w:ascii="Times New Roman" w:hAnsi="Times New Roman"/>
          <w:sz w:val="28"/>
          <w:szCs w:val="28"/>
          <w:lang w:val="uk-UA"/>
        </w:rPr>
        <w:t xml:space="preserve"> року, </w:t>
      </w:r>
      <w:r w:rsidRPr="00293C17">
        <w:rPr>
          <w:rFonts w:ascii="Times New Roman" w:hAnsi="Times New Roman"/>
          <w:sz w:val="28"/>
          <w:szCs w:val="28"/>
          <w:lang w:val="uk-UA"/>
        </w:rPr>
        <w:t>виконавчий коміте</w:t>
      </w:r>
      <w:r>
        <w:rPr>
          <w:rFonts w:ascii="Times New Roman" w:hAnsi="Times New Roman"/>
          <w:sz w:val="28"/>
          <w:szCs w:val="28"/>
          <w:lang w:val="uk-UA"/>
        </w:rPr>
        <w:t xml:space="preserve">т Степанківської сільської ради </w:t>
      </w:r>
    </w:p>
    <w:p w:rsidR="007E4CFD" w:rsidRPr="00293C17" w:rsidRDefault="007E4CFD" w:rsidP="007E4CFD">
      <w:pPr>
        <w:spacing w:after="0"/>
        <w:jc w:val="both"/>
        <w:rPr>
          <w:rFonts w:ascii="Times New Roman" w:hAnsi="Times New Roman"/>
          <w:b/>
          <w:sz w:val="28"/>
          <w:szCs w:val="28"/>
          <w:lang w:val="uk-UA"/>
        </w:rPr>
      </w:pPr>
      <w:r w:rsidRPr="00293C17">
        <w:rPr>
          <w:rFonts w:ascii="Times New Roman" w:hAnsi="Times New Roman"/>
          <w:b/>
          <w:sz w:val="28"/>
          <w:szCs w:val="28"/>
          <w:lang w:val="uk-UA"/>
        </w:rPr>
        <w:t>ВИРІШИВ:</w:t>
      </w:r>
    </w:p>
    <w:p w:rsidR="00234907" w:rsidRPr="00234907" w:rsidRDefault="007E4CFD" w:rsidP="00371A0D">
      <w:pPr>
        <w:pStyle w:val="20"/>
        <w:shd w:val="clear" w:color="auto" w:fill="auto"/>
        <w:spacing w:line="240" w:lineRule="auto"/>
        <w:ind w:firstLine="0"/>
        <w:jc w:val="both"/>
        <w:rPr>
          <w:rFonts w:ascii="Times New Roman" w:hAnsi="Times New Roman" w:cs="Times New Roman"/>
          <w:szCs w:val="28"/>
          <w:lang w:val="uk-UA"/>
        </w:rPr>
      </w:pPr>
      <w:r>
        <w:rPr>
          <w:rFonts w:ascii="Times New Roman" w:hAnsi="Times New Roman"/>
          <w:szCs w:val="28"/>
          <w:lang w:val="uk-UA"/>
        </w:rPr>
        <w:t>1.</w:t>
      </w:r>
      <w:r w:rsidR="008A1C7C">
        <w:rPr>
          <w:rFonts w:ascii="Times New Roman" w:hAnsi="Times New Roman"/>
          <w:szCs w:val="28"/>
          <w:lang w:val="uk-UA"/>
        </w:rPr>
        <w:t>Скоригувати</w:t>
      </w:r>
      <w:r w:rsidR="00A433E9">
        <w:rPr>
          <w:rFonts w:ascii="Times New Roman" w:hAnsi="Times New Roman"/>
          <w:szCs w:val="28"/>
          <w:lang w:val="uk-UA"/>
        </w:rPr>
        <w:t xml:space="preserve"> поштову адресу</w:t>
      </w:r>
      <w:r w:rsidR="000E2B2E">
        <w:rPr>
          <w:rFonts w:ascii="Times New Roman" w:hAnsi="Times New Roman"/>
          <w:szCs w:val="28"/>
          <w:lang w:val="uk-UA"/>
        </w:rPr>
        <w:t xml:space="preserve"> </w:t>
      </w:r>
      <w:r w:rsidR="008A1C7C">
        <w:rPr>
          <w:rFonts w:ascii="Times New Roman" w:hAnsi="Times New Roman"/>
          <w:szCs w:val="28"/>
          <w:lang w:val="uk-UA"/>
        </w:rPr>
        <w:t>у зв’язку з дублюванням номерів</w:t>
      </w:r>
      <w:r w:rsidR="00302ECF">
        <w:rPr>
          <w:rFonts w:ascii="Times New Roman" w:hAnsi="Times New Roman"/>
          <w:szCs w:val="28"/>
          <w:lang w:val="uk-UA"/>
        </w:rPr>
        <w:t xml:space="preserve"> </w:t>
      </w:r>
      <w:r w:rsidR="000E2B2E">
        <w:rPr>
          <w:rFonts w:ascii="Times New Roman" w:hAnsi="Times New Roman"/>
          <w:szCs w:val="28"/>
          <w:lang w:val="uk-UA"/>
        </w:rPr>
        <w:t xml:space="preserve">об’єкту </w:t>
      </w:r>
      <w:r w:rsidR="008A1C7C">
        <w:rPr>
          <w:rFonts w:ascii="Times New Roman" w:hAnsi="Times New Roman"/>
          <w:szCs w:val="28"/>
          <w:lang w:val="uk-UA"/>
        </w:rPr>
        <w:t>нерухомого майна (магазину) загальною площею 219,8 (</w:t>
      </w:r>
      <w:proofErr w:type="spellStart"/>
      <w:r w:rsidR="008A1C7C">
        <w:rPr>
          <w:rFonts w:ascii="Times New Roman" w:hAnsi="Times New Roman"/>
          <w:szCs w:val="28"/>
          <w:lang w:val="uk-UA"/>
        </w:rPr>
        <w:t>кв.м</w:t>
      </w:r>
      <w:proofErr w:type="spellEnd"/>
      <w:r w:rsidR="008A1C7C">
        <w:rPr>
          <w:rFonts w:ascii="Times New Roman" w:hAnsi="Times New Roman"/>
          <w:szCs w:val="28"/>
          <w:lang w:val="uk-UA"/>
        </w:rPr>
        <w:t>) на</w:t>
      </w:r>
      <w:r w:rsidRPr="006B1862">
        <w:rPr>
          <w:rFonts w:ascii="Times New Roman" w:hAnsi="Times New Roman"/>
          <w:szCs w:val="28"/>
          <w:lang w:val="uk-UA"/>
        </w:rPr>
        <w:t xml:space="preserve"> «</w:t>
      </w:r>
      <w:r w:rsidR="000E2B2E">
        <w:rPr>
          <w:rFonts w:ascii="Times New Roman" w:hAnsi="Times New Roman"/>
          <w:szCs w:val="28"/>
          <w:u w:val="single"/>
          <w:lang w:val="uk-UA"/>
        </w:rPr>
        <w:t>19634</w:t>
      </w:r>
      <w:r w:rsidR="00437E03">
        <w:rPr>
          <w:rFonts w:ascii="Times New Roman" w:hAnsi="Times New Roman"/>
          <w:szCs w:val="28"/>
          <w:u w:val="single"/>
          <w:lang w:val="uk-UA"/>
        </w:rPr>
        <w:t>,</w:t>
      </w:r>
      <w:r w:rsidR="00740F18">
        <w:rPr>
          <w:rFonts w:ascii="Times New Roman" w:hAnsi="Times New Roman"/>
          <w:szCs w:val="28"/>
          <w:u w:val="single"/>
          <w:lang w:val="uk-UA"/>
        </w:rPr>
        <w:t xml:space="preserve"> Україна </w:t>
      </w:r>
      <w:r w:rsidR="000E2B2E">
        <w:rPr>
          <w:rFonts w:ascii="Times New Roman" w:hAnsi="Times New Roman"/>
          <w:szCs w:val="28"/>
          <w:u w:val="single"/>
          <w:lang w:val="uk-UA"/>
        </w:rPr>
        <w:t xml:space="preserve">село </w:t>
      </w:r>
      <w:proofErr w:type="spellStart"/>
      <w:r w:rsidR="000E2B2E">
        <w:rPr>
          <w:rFonts w:ascii="Times New Roman" w:hAnsi="Times New Roman"/>
          <w:szCs w:val="28"/>
          <w:u w:val="single"/>
          <w:lang w:val="uk-UA"/>
        </w:rPr>
        <w:t>Хацьки</w:t>
      </w:r>
      <w:proofErr w:type="spellEnd"/>
      <w:r w:rsidRPr="006B1862">
        <w:rPr>
          <w:rFonts w:ascii="Times New Roman" w:hAnsi="Times New Roman"/>
          <w:szCs w:val="28"/>
          <w:u w:val="single"/>
          <w:lang w:val="uk-UA"/>
        </w:rPr>
        <w:t xml:space="preserve"> вул.</w:t>
      </w:r>
      <w:r w:rsidR="008A1C7C">
        <w:rPr>
          <w:rFonts w:ascii="Times New Roman" w:hAnsi="Times New Roman"/>
          <w:szCs w:val="28"/>
          <w:u w:val="single"/>
          <w:lang w:val="uk-UA"/>
        </w:rPr>
        <w:t>Тищенка</w:t>
      </w:r>
      <w:r w:rsidRPr="006B1862">
        <w:rPr>
          <w:rFonts w:ascii="Times New Roman" w:hAnsi="Times New Roman"/>
          <w:szCs w:val="28"/>
          <w:u w:val="single"/>
          <w:lang w:val="uk-UA"/>
        </w:rPr>
        <w:t>,</w:t>
      </w:r>
      <w:r w:rsidR="008A1C7C">
        <w:rPr>
          <w:rFonts w:ascii="Times New Roman" w:hAnsi="Times New Roman"/>
          <w:szCs w:val="28"/>
          <w:u w:val="single"/>
          <w:lang w:val="uk-UA"/>
        </w:rPr>
        <w:t>8-Б</w:t>
      </w:r>
      <w:r w:rsidRPr="006B1862">
        <w:rPr>
          <w:rFonts w:ascii="Times New Roman" w:hAnsi="Times New Roman"/>
          <w:szCs w:val="28"/>
          <w:u w:val="single"/>
          <w:lang w:val="uk-UA"/>
        </w:rPr>
        <w:t xml:space="preserve"> (</w:t>
      </w:r>
      <w:r w:rsidR="00C055D2">
        <w:rPr>
          <w:rFonts w:ascii="Times New Roman" w:hAnsi="Times New Roman"/>
          <w:szCs w:val="28"/>
          <w:u w:val="single"/>
          <w:lang w:val="uk-UA"/>
        </w:rPr>
        <w:t>вісім</w:t>
      </w:r>
      <w:r w:rsidR="008A1C7C">
        <w:rPr>
          <w:rFonts w:ascii="Times New Roman" w:hAnsi="Times New Roman"/>
          <w:szCs w:val="28"/>
          <w:u w:val="single"/>
          <w:lang w:val="uk-UA"/>
        </w:rPr>
        <w:t>-Б</w:t>
      </w:r>
      <w:r w:rsidRPr="006B1862">
        <w:rPr>
          <w:rFonts w:ascii="Times New Roman" w:hAnsi="Times New Roman"/>
          <w:szCs w:val="28"/>
          <w:u w:val="single"/>
          <w:lang w:val="uk-UA"/>
        </w:rPr>
        <w:t>) Черкаського району Черкаської області»</w:t>
      </w:r>
      <w:r w:rsidRPr="006B1862">
        <w:rPr>
          <w:rFonts w:ascii="Times New Roman" w:hAnsi="Times New Roman"/>
          <w:szCs w:val="28"/>
          <w:lang w:val="uk-UA"/>
        </w:rPr>
        <w:t xml:space="preserve">, що належить </w:t>
      </w:r>
      <w:r w:rsidR="00262482">
        <w:rPr>
          <w:rFonts w:ascii="Times New Roman" w:hAnsi="Times New Roman"/>
          <w:szCs w:val="28"/>
          <w:lang w:val="uk-UA"/>
        </w:rPr>
        <w:t xml:space="preserve">гр. </w:t>
      </w:r>
      <w:r w:rsidR="006752F8">
        <w:rPr>
          <w:rFonts w:ascii="Times New Roman" w:hAnsi="Times New Roman"/>
          <w:szCs w:val="28"/>
          <w:lang w:val="uk-UA"/>
        </w:rPr>
        <w:t>Ключці Віталію Олександровичу відповідно витягу про реєстрацію права власності на нерухоме майно  №26228622 від 26.05.2010.</w:t>
      </w:r>
      <w:r w:rsidR="00234907" w:rsidRPr="00234907">
        <w:rPr>
          <w:rFonts w:ascii="Times New Roman" w:hAnsi="Times New Roman" w:cs="Times New Roman"/>
          <w:szCs w:val="28"/>
          <w:lang w:val="uk-UA" w:bidi="uk-UA"/>
        </w:rPr>
        <w:t xml:space="preserve"> </w:t>
      </w:r>
    </w:p>
    <w:p w:rsidR="00DC7517" w:rsidRPr="00234907" w:rsidRDefault="00234907" w:rsidP="00371A0D">
      <w:pPr>
        <w:pStyle w:val="20"/>
        <w:shd w:val="clear" w:color="auto" w:fill="auto"/>
        <w:spacing w:line="240" w:lineRule="auto"/>
        <w:ind w:right="-1" w:firstLine="0"/>
        <w:jc w:val="both"/>
        <w:rPr>
          <w:rFonts w:ascii="Times New Roman" w:hAnsi="Times New Roman" w:cs="Times New Roman"/>
          <w:lang w:val="uk-UA" w:bidi="uk-UA"/>
        </w:rPr>
      </w:pPr>
      <w:r w:rsidRPr="00234907">
        <w:rPr>
          <w:rFonts w:ascii="Times New Roman" w:hAnsi="Times New Roman" w:cs="Times New Roman"/>
          <w:lang w:val="uk-UA" w:bidi="uk-UA"/>
        </w:rPr>
        <w:t>2</w:t>
      </w:r>
      <w:r>
        <w:rPr>
          <w:rFonts w:ascii="Times New Roman" w:hAnsi="Times New Roman" w:cs="Times New Roman"/>
          <w:lang w:val="uk-UA" w:bidi="uk-UA"/>
        </w:rPr>
        <w:t>.</w:t>
      </w:r>
      <w:r w:rsidRPr="00DC7517">
        <w:rPr>
          <w:rFonts w:ascii="Times New Roman" w:hAnsi="Times New Roman"/>
          <w:szCs w:val="28"/>
          <w:lang w:val="uk-UA"/>
        </w:rPr>
        <w:t xml:space="preserve">Уповноваженій особі </w:t>
      </w:r>
      <w:r>
        <w:rPr>
          <w:rFonts w:ascii="Times New Roman" w:hAnsi="Times New Roman" w:cs="Times New Roman"/>
          <w:lang w:val="uk-UA" w:bidi="uk-UA"/>
        </w:rPr>
        <w:t>з</w:t>
      </w:r>
      <w:r w:rsidRPr="00234907">
        <w:rPr>
          <w:rFonts w:ascii="Times New Roman" w:hAnsi="Times New Roman" w:cs="Times New Roman"/>
          <w:lang w:val="uk-UA" w:bidi="uk-UA"/>
        </w:rPr>
        <w:t xml:space="preserve">абезпечити внесення інформації про присвоєння адреси об’єкту будівництва в Реєстр будівельної діяльності ЄДЕССБ. </w:t>
      </w:r>
    </w:p>
    <w:p w:rsidR="00DC7517" w:rsidRDefault="00DC7517" w:rsidP="00234907">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color w:val="FF0000"/>
          <w:sz w:val="28"/>
          <w:szCs w:val="28"/>
          <w:lang w:val="uk-UA"/>
        </w:rPr>
        <w:t>Контроль за виконання рішення покласти на відділ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p>
    <w:p w:rsidR="00DC7517" w:rsidRDefault="00DC7517" w:rsidP="00234907">
      <w:pPr>
        <w:pStyle w:val="1"/>
        <w:spacing w:after="0" w:line="240" w:lineRule="auto"/>
        <w:ind w:left="0" w:right="-1"/>
        <w:jc w:val="both"/>
        <w:rPr>
          <w:rFonts w:ascii="Times New Roman" w:hAnsi="Times New Roman"/>
          <w:sz w:val="28"/>
          <w:szCs w:val="28"/>
          <w:lang w:val="uk-UA"/>
        </w:rPr>
      </w:pPr>
    </w:p>
    <w:p w:rsidR="00C055D2" w:rsidRDefault="00C055D2" w:rsidP="00C055D2">
      <w:pPr>
        <w:spacing w:after="0"/>
        <w:ind w:right="-1"/>
        <w:rPr>
          <w:rFonts w:ascii="Times New Roman" w:hAnsi="Times New Roman"/>
          <w:sz w:val="28"/>
          <w:szCs w:val="28"/>
          <w:lang w:val="uk-UA"/>
        </w:rPr>
      </w:pPr>
      <w:r w:rsidRPr="00293C17">
        <w:rPr>
          <w:rFonts w:ascii="Times New Roman" w:hAnsi="Times New Roman"/>
          <w:sz w:val="28"/>
          <w:szCs w:val="28"/>
          <w:lang w:val="uk-UA"/>
        </w:rPr>
        <w:t xml:space="preserve">Сільський голова                                                           </w:t>
      </w:r>
      <w:r>
        <w:rPr>
          <w:rFonts w:ascii="Times New Roman" w:hAnsi="Times New Roman"/>
          <w:sz w:val="28"/>
          <w:szCs w:val="28"/>
          <w:lang w:val="uk-UA"/>
        </w:rPr>
        <w:t xml:space="preserve">   </w:t>
      </w:r>
      <w:r w:rsidRPr="00293C17">
        <w:rPr>
          <w:rFonts w:ascii="Times New Roman" w:hAnsi="Times New Roman"/>
          <w:sz w:val="28"/>
          <w:szCs w:val="28"/>
          <w:lang w:val="uk-UA"/>
        </w:rPr>
        <w:t xml:space="preserve"> </w:t>
      </w:r>
      <w:r>
        <w:rPr>
          <w:rFonts w:ascii="Times New Roman" w:hAnsi="Times New Roman"/>
          <w:sz w:val="28"/>
          <w:szCs w:val="28"/>
          <w:lang w:val="uk-UA"/>
        </w:rPr>
        <w:t xml:space="preserve">   </w:t>
      </w:r>
      <w:r w:rsidRPr="00293C17">
        <w:rPr>
          <w:rFonts w:ascii="Times New Roman" w:hAnsi="Times New Roman"/>
          <w:sz w:val="28"/>
          <w:szCs w:val="28"/>
          <w:lang w:val="uk-UA"/>
        </w:rPr>
        <w:t xml:space="preserve">     І</w:t>
      </w:r>
      <w:r>
        <w:rPr>
          <w:rFonts w:ascii="Times New Roman" w:hAnsi="Times New Roman"/>
          <w:sz w:val="28"/>
          <w:szCs w:val="28"/>
          <w:lang w:val="uk-UA"/>
        </w:rPr>
        <w:t>гор ЧЕКАЛЕНКО</w:t>
      </w:r>
    </w:p>
    <w:p w:rsidR="007E4CFD" w:rsidRDefault="007E4CFD" w:rsidP="00234907">
      <w:pPr>
        <w:spacing w:after="0"/>
        <w:ind w:right="-1"/>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bookmarkStart w:id="0" w:name="_GoBack"/>
      <w:bookmarkEnd w:id="0"/>
    </w:p>
    <w:p w:rsidR="007E4CFD" w:rsidRDefault="007E4CFD" w:rsidP="00234907">
      <w:pPr>
        <w:spacing w:after="0"/>
        <w:ind w:right="-1"/>
        <w:rPr>
          <w:rFonts w:ascii="Times New Roman" w:hAnsi="Times New Roman"/>
          <w:sz w:val="28"/>
          <w:szCs w:val="28"/>
          <w:lang w:val="uk-UA"/>
        </w:rPr>
      </w:pPr>
    </w:p>
    <w:p w:rsidR="007E4CFD" w:rsidRDefault="007E4CFD" w:rsidP="00234907">
      <w:pPr>
        <w:ind w:right="-1"/>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sectPr w:rsidR="002C7D0D" w:rsidSect="003A1844">
      <w:pgSz w:w="11906" w:h="16838"/>
      <w:pgMar w:top="1135"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A93"/>
    <w:multiLevelType w:val="hybridMultilevel"/>
    <w:tmpl w:val="6BBEDA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1"/>
    <w:rsid w:val="000C4E27"/>
    <w:rsid w:val="000E2B2E"/>
    <w:rsid w:val="00165373"/>
    <w:rsid w:val="00234907"/>
    <w:rsid w:val="00262482"/>
    <w:rsid w:val="00263F73"/>
    <w:rsid w:val="002B4C9E"/>
    <w:rsid w:val="002C62C7"/>
    <w:rsid w:val="002C7D0D"/>
    <w:rsid w:val="002D1AD0"/>
    <w:rsid w:val="00302ECF"/>
    <w:rsid w:val="00371A0D"/>
    <w:rsid w:val="00395C43"/>
    <w:rsid w:val="003A1844"/>
    <w:rsid w:val="00437E03"/>
    <w:rsid w:val="00464F73"/>
    <w:rsid w:val="00535DDE"/>
    <w:rsid w:val="00585CCF"/>
    <w:rsid w:val="006752F8"/>
    <w:rsid w:val="006B1862"/>
    <w:rsid w:val="006C4E51"/>
    <w:rsid w:val="006F4D1B"/>
    <w:rsid w:val="00740F18"/>
    <w:rsid w:val="007C1765"/>
    <w:rsid w:val="007E4CFD"/>
    <w:rsid w:val="007F3C8E"/>
    <w:rsid w:val="00805531"/>
    <w:rsid w:val="00834240"/>
    <w:rsid w:val="00847DC2"/>
    <w:rsid w:val="00853B30"/>
    <w:rsid w:val="00885431"/>
    <w:rsid w:val="008A1C7C"/>
    <w:rsid w:val="008D5B2C"/>
    <w:rsid w:val="008F34FB"/>
    <w:rsid w:val="00935E54"/>
    <w:rsid w:val="00971DA1"/>
    <w:rsid w:val="00991397"/>
    <w:rsid w:val="009B3627"/>
    <w:rsid w:val="00A01E68"/>
    <w:rsid w:val="00A433E9"/>
    <w:rsid w:val="00A65F25"/>
    <w:rsid w:val="00A82FBE"/>
    <w:rsid w:val="00AE0C01"/>
    <w:rsid w:val="00AE0DFB"/>
    <w:rsid w:val="00B0121D"/>
    <w:rsid w:val="00BF4424"/>
    <w:rsid w:val="00C055D2"/>
    <w:rsid w:val="00C75100"/>
    <w:rsid w:val="00DA243F"/>
    <w:rsid w:val="00DC7517"/>
    <w:rsid w:val="00E40CB1"/>
    <w:rsid w:val="00E6357D"/>
    <w:rsid w:val="00E8173B"/>
    <w:rsid w:val="00E91386"/>
    <w:rsid w:val="00F548FA"/>
    <w:rsid w:val="00F85044"/>
    <w:rsid w:val="00FB2A4E"/>
    <w:rsid w:val="00FD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B772"/>
  <w15:docId w15:val="{D11A3500-07BC-43F0-9B3D-41F3E38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73"/>
    <w:pPr>
      <w:ind w:left="720"/>
      <w:contextualSpacing/>
    </w:pPr>
  </w:style>
  <w:style w:type="paragraph" w:styleId="a4">
    <w:name w:val="Balloon Text"/>
    <w:basedOn w:val="a"/>
    <w:link w:val="a5"/>
    <w:uiPriority w:val="99"/>
    <w:semiHidden/>
    <w:unhideWhenUsed/>
    <w:rsid w:val="00464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F73"/>
    <w:rPr>
      <w:rFonts w:ascii="Tahoma" w:eastAsia="Times New Roman" w:hAnsi="Tahoma" w:cs="Tahoma"/>
      <w:sz w:val="16"/>
      <w:szCs w:val="16"/>
      <w:lang w:eastAsia="ru-RU"/>
    </w:rPr>
  </w:style>
  <w:style w:type="paragraph" w:customStyle="1" w:styleId="1">
    <w:name w:val="Абзац списка1"/>
    <w:basedOn w:val="a"/>
    <w:rsid w:val="00DC7517"/>
    <w:pPr>
      <w:ind w:left="720"/>
      <w:contextualSpacing/>
    </w:pPr>
    <w:rPr>
      <w:rFonts w:eastAsia="Calibri"/>
    </w:rPr>
  </w:style>
  <w:style w:type="character" w:customStyle="1" w:styleId="2">
    <w:name w:val="Основной текст (2)_"/>
    <w:link w:val="20"/>
    <w:uiPriority w:val="99"/>
    <w:locked/>
    <w:rsid w:val="00234907"/>
    <w:rPr>
      <w:sz w:val="28"/>
      <w:shd w:val="clear" w:color="auto" w:fill="FFFFFF"/>
    </w:rPr>
  </w:style>
  <w:style w:type="paragraph" w:customStyle="1" w:styleId="20">
    <w:name w:val="Основной текст (2)"/>
    <w:basedOn w:val="a"/>
    <w:link w:val="2"/>
    <w:uiPriority w:val="99"/>
    <w:rsid w:val="00234907"/>
    <w:pPr>
      <w:widowControl w:val="0"/>
      <w:shd w:val="clear" w:color="auto" w:fill="FFFFFF"/>
      <w:spacing w:after="0" w:line="240" w:lineRule="atLeast"/>
      <w:ind w:hanging="440"/>
    </w:pPr>
    <w:rPr>
      <w:rFonts w:asciiTheme="minorHAnsi" w:eastAsiaTheme="minorHAnsi" w:hAnsiTheme="minorHAnsi" w:cstheme="minorBid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Zemlya</cp:lastModifiedBy>
  <cp:revision>25</cp:revision>
  <cp:lastPrinted>2024-02-08T09:10:00Z</cp:lastPrinted>
  <dcterms:created xsi:type="dcterms:W3CDTF">2023-06-05T11:45:00Z</dcterms:created>
  <dcterms:modified xsi:type="dcterms:W3CDTF">2024-09-27T08:23:00Z</dcterms:modified>
</cp:coreProperties>
</file>