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F90E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D6E12ED" wp14:editId="02D9140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F45FB" w14:textId="77777777" w:rsidR="00F164BB" w:rsidRPr="008D1EB8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75AC9B5A" w14:textId="77777777" w:rsidR="00F164BB" w:rsidRPr="00074A38" w:rsidRDefault="007A420A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F164B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79D0BE7B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287F60" w14:textId="77777777" w:rsidR="00F164BB" w:rsidRPr="004A5050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4AB681C" w14:textId="77777777" w:rsidR="00F164BB" w:rsidRPr="008079B8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C5B2AB" w14:textId="77777777" w:rsidR="00F164BB" w:rsidRPr="008079B8" w:rsidRDefault="00F164BB" w:rsidP="00F164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00.11.2024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A420A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164224F" w14:textId="77777777" w:rsidR="00F164BB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</w:p>
    <w:p w14:paraId="598528E2" w14:textId="77777777" w:rsidR="00F164BB" w:rsidRPr="00710868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47E4D6D" w14:textId="77777777" w:rsidR="009714C4" w:rsidRPr="00893050" w:rsidRDefault="009714C4" w:rsidP="00971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14:paraId="5C6D3AF1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8328409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728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дозволу на розроблення</w:t>
      </w:r>
    </w:p>
    <w:p w14:paraId="12ED5A10" w14:textId="64C6E27D" w:rsidR="005C3B3E" w:rsidRDefault="005728F0" w:rsidP="005C3B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007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землеустрою</w:t>
      </w:r>
      <w:r w:rsidR="005C3B3E" w:rsidRPr="005C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C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що забезпечує</w:t>
      </w:r>
    </w:p>
    <w:p w14:paraId="36A4DB8C" w14:textId="77777777" w:rsidR="005C3B3E" w:rsidRPr="00F3652D" w:rsidRDefault="005C3B3E" w:rsidP="005C3B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еколого-економічне обґрунтування </w:t>
      </w:r>
    </w:p>
    <w:p w14:paraId="6D876B7D" w14:textId="65BEC052" w:rsidR="005C3B3E" w:rsidRDefault="005C3B3E" w:rsidP="005C3B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907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сівозмін</w:t>
      </w:r>
    </w:p>
    <w:bookmarkEnd w:id="0"/>
    <w:p w14:paraId="3FE427CE" w14:textId="7CBD84A5" w:rsidR="005C3B3E" w:rsidRDefault="005728F0" w:rsidP="005C3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ED7E7DF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980D41" w14:textId="6D86708E" w:rsidR="00DB7D32" w:rsidRPr="00893050" w:rsidRDefault="00D0073B" w:rsidP="00DB7D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Україні»,  ст.ст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 </w:t>
      </w:r>
      <w:r w:rsidR="00572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58,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 59,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123, 124, 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абз.16 ч.2 ст.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134,</w:t>
      </w:r>
      <w:r w:rsidR="0022372D" w:rsidRPr="002237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237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пункту 75 Порядку ведення Державного земельного кадастру  затвердженого  Постановою </w:t>
      </w:r>
      <w:r w:rsidR="0022372D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27 розділу Х Перехідних положень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</w:t>
      </w:r>
      <w:r w:rsidR="00684A4D" w:rsidRPr="0089305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</w:t>
      </w:r>
      <w:r w:rsidR="00D03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лянувши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</w:t>
      </w:r>
      <w:r w:rsidR="00F16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7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 Авелана»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7D32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14:paraId="5EE73295" w14:textId="77777777"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68C6155" w14:textId="77777777"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327EE69A" w14:textId="77777777" w:rsidR="00FB303E" w:rsidRDefault="00FB303E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616AED" w14:textId="7C3B552F" w:rsidR="0040078D" w:rsidRPr="00AC6BE4" w:rsidRDefault="0040078D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</w:t>
      </w:r>
      <w:r w:rsidR="0011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 Авелана»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2752">
        <w:rPr>
          <w:rFonts w:ascii="Times New Roman" w:hAnsi="Times New Roman" w:cs="Times New Roman"/>
          <w:sz w:val="28"/>
          <w:szCs w:val="28"/>
          <w:lang w:val="uk-UA"/>
        </w:rPr>
        <w:t>на розроблення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</w:t>
      </w:r>
      <w:r w:rsidR="00D007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3B3E">
        <w:rPr>
          <w:rFonts w:ascii="Times New Roman" w:hAnsi="Times New Roman" w:cs="Times New Roman"/>
          <w:sz w:val="28"/>
          <w:szCs w:val="28"/>
          <w:lang w:val="uk-UA"/>
        </w:rPr>
        <w:t xml:space="preserve">що забезпечує </w:t>
      </w:r>
      <w:r w:rsidR="00DB7D32">
        <w:rPr>
          <w:rFonts w:ascii="Times New Roman" w:hAnsi="Times New Roman" w:cs="Times New Roman"/>
          <w:sz w:val="28"/>
          <w:szCs w:val="28"/>
          <w:lang w:val="uk-UA"/>
        </w:rPr>
        <w:t>еколого</w:t>
      </w:r>
      <w:r w:rsidR="005C3B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7D32">
        <w:rPr>
          <w:rFonts w:ascii="Times New Roman" w:hAnsi="Times New Roman" w:cs="Times New Roman"/>
          <w:sz w:val="28"/>
          <w:szCs w:val="28"/>
          <w:lang w:val="uk-UA"/>
        </w:rPr>
        <w:t>економічн</w:t>
      </w:r>
      <w:r w:rsidR="005C3B3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B7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B3E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 w:rsidR="00DB7D32">
        <w:rPr>
          <w:rFonts w:ascii="Times New Roman" w:hAnsi="Times New Roman" w:cs="Times New Roman"/>
          <w:sz w:val="28"/>
          <w:szCs w:val="28"/>
          <w:lang w:val="uk-UA"/>
        </w:rPr>
        <w:t xml:space="preserve"> сівозмін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B3E">
        <w:rPr>
          <w:rFonts w:ascii="Times New Roman" w:eastAsia="Times New Roman" w:hAnsi="Times New Roman"/>
          <w:sz w:val="28"/>
          <w:szCs w:val="28"/>
          <w:lang w:val="uk-UA" w:eastAsia="ru-RU"/>
        </w:rPr>
        <w:t>та впорядкування угідь земельних ділянок що перебувають у комунальній власності Степанківської сільської ради</w:t>
      </w:r>
      <w:r w:rsidR="00BD2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>з кадастровим</w:t>
      </w:r>
      <w:r w:rsidR="005C3B3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 xml:space="preserve"> номер</w:t>
      </w:r>
      <w:r w:rsidR="005C3B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C3B3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5C3B3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>7123782000:02:000:0964</w:t>
      </w:r>
      <w:r w:rsidR="00F164BB">
        <w:rPr>
          <w:rFonts w:ascii="Times New Roman" w:hAnsi="Times New Roman" w:cs="Times New Roman"/>
          <w:sz w:val="28"/>
          <w:szCs w:val="28"/>
          <w:lang w:val="uk-UA"/>
        </w:rPr>
        <w:t xml:space="preserve"> площею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F164BB">
        <w:rPr>
          <w:rFonts w:ascii="Times New Roman" w:hAnsi="Times New Roman" w:cs="Times New Roman"/>
          <w:sz w:val="28"/>
          <w:szCs w:val="28"/>
          <w:lang w:val="uk-UA"/>
        </w:rPr>
        <w:t>7,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>5943</w:t>
      </w:r>
      <w:r w:rsidR="00BD2752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64BB">
        <w:rPr>
          <w:rFonts w:ascii="Times New Roman" w:hAnsi="Times New Roman" w:cs="Times New Roman"/>
          <w:sz w:val="28"/>
          <w:szCs w:val="28"/>
          <w:lang w:val="uk-UA"/>
        </w:rPr>
        <w:t xml:space="preserve"> 7123782000:02:00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164BB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>965 площею 15,4386 га</w:t>
      </w:r>
      <w:r w:rsidR="005C3B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6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73B">
        <w:rPr>
          <w:rFonts w:ascii="Times New Roman" w:hAnsi="Times New Roman" w:cs="Times New Roman"/>
          <w:sz w:val="28"/>
          <w:szCs w:val="28"/>
          <w:lang w:val="uk-UA"/>
        </w:rPr>
        <w:t xml:space="preserve"> що розташован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0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752"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Степанківської сільської ради</w:t>
      </w:r>
      <w:r w:rsidR="000F5B33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с. Г</w:t>
      </w:r>
      <w:r w:rsidR="005A1224">
        <w:rPr>
          <w:rFonts w:ascii="Times New Roman" w:hAnsi="Times New Roman" w:cs="Times New Roman"/>
          <w:sz w:val="28"/>
          <w:szCs w:val="28"/>
          <w:lang w:val="uk-UA"/>
        </w:rPr>
        <w:t>уляйгородок</w:t>
      </w:r>
      <w:r w:rsidR="00AC6BE4" w:rsidRPr="00AC6BE4">
        <w:rPr>
          <w:rFonts w:ascii="Times New Roman" w:hAnsi="Times New Roman" w:cs="Times New Roman"/>
          <w:sz w:val="28"/>
          <w:szCs w:val="28"/>
          <w:lang w:val="uk-UA"/>
        </w:rPr>
        <w:t>, Черкаського району, Черкаської о</w:t>
      </w:r>
      <w:r w:rsidR="00D0073B">
        <w:rPr>
          <w:rFonts w:ascii="Times New Roman" w:hAnsi="Times New Roman" w:cs="Times New Roman"/>
          <w:sz w:val="28"/>
          <w:szCs w:val="28"/>
          <w:lang w:val="uk-UA"/>
        </w:rPr>
        <w:t>бласті</w:t>
      </w:r>
      <w:r w:rsidR="00BD27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1D62" w:rsidRPr="00AC6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4FDCCA" w14:textId="77777777" w:rsidR="0040078D" w:rsidRPr="009741C4" w:rsidRDefault="0040078D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7A6230E6" w14:textId="77777777" w:rsidR="00D0073B" w:rsidRDefault="00D0073B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FAF2C6" w14:textId="1B25380D" w:rsidR="00B91E28" w:rsidRDefault="0040078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</w:t>
      </w:r>
      <w:r w:rsidR="00895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Ігор ЧЕКАЛЕНКО</w:t>
      </w:r>
    </w:p>
    <w:p w14:paraId="7DE3F906" w14:textId="77777777" w:rsidR="0022372D" w:rsidRDefault="0022372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95789E" w14:textId="77777777" w:rsidR="0022372D" w:rsidRDefault="0022372D" w:rsidP="0022372D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29412861" w14:textId="77777777" w:rsidR="0022372D" w:rsidRDefault="0022372D" w:rsidP="0022372D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43B6E90E" w14:textId="77777777" w:rsidR="0022372D" w:rsidRPr="00DB5B47" w:rsidRDefault="0022372D" w:rsidP="0022372D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6D405C49" w14:textId="77777777" w:rsidR="00EE63D7" w:rsidRDefault="00EE63D7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214BDD" w14:textId="77777777" w:rsidR="00FB303E" w:rsidRPr="008079B8" w:rsidRDefault="00FB303E" w:rsidP="00FB3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025CD9" w14:textId="77777777" w:rsidR="000D1753" w:rsidRDefault="000D1753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B0A9C6" w14:textId="77777777" w:rsidR="00895040" w:rsidRPr="00895040" w:rsidRDefault="00895040" w:rsidP="0079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D0"/>
    <w:rsid w:val="000167A0"/>
    <w:rsid w:val="00016895"/>
    <w:rsid w:val="000346D0"/>
    <w:rsid w:val="000642DE"/>
    <w:rsid w:val="000B0B85"/>
    <w:rsid w:val="000C3FD2"/>
    <w:rsid w:val="000D112C"/>
    <w:rsid w:val="000D1753"/>
    <w:rsid w:val="000F5B33"/>
    <w:rsid w:val="000F70D1"/>
    <w:rsid w:val="0010277A"/>
    <w:rsid w:val="001113C0"/>
    <w:rsid w:val="001141ED"/>
    <w:rsid w:val="0016404D"/>
    <w:rsid w:val="001C2BE7"/>
    <w:rsid w:val="001D3E75"/>
    <w:rsid w:val="0022372D"/>
    <w:rsid w:val="00232DE8"/>
    <w:rsid w:val="00257EBC"/>
    <w:rsid w:val="0027797A"/>
    <w:rsid w:val="002F6E6F"/>
    <w:rsid w:val="00310566"/>
    <w:rsid w:val="00336E79"/>
    <w:rsid w:val="00372FBA"/>
    <w:rsid w:val="00397CE6"/>
    <w:rsid w:val="003E00F8"/>
    <w:rsid w:val="0040078D"/>
    <w:rsid w:val="00422F22"/>
    <w:rsid w:val="00436CC4"/>
    <w:rsid w:val="00473C19"/>
    <w:rsid w:val="00476758"/>
    <w:rsid w:val="004B292A"/>
    <w:rsid w:val="004F1F7E"/>
    <w:rsid w:val="00535C95"/>
    <w:rsid w:val="00543006"/>
    <w:rsid w:val="005728F0"/>
    <w:rsid w:val="005A1224"/>
    <w:rsid w:val="005C31BB"/>
    <w:rsid w:val="005C3B3E"/>
    <w:rsid w:val="005D2EF5"/>
    <w:rsid w:val="005F6A74"/>
    <w:rsid w:val="00622CDB"/>
    <w:rsid w:val="00632067"/>
    <w:rsid w:val="006346D3"/>
    <w:rsid w:val="006563EC"/>
    <w:rsid w:val="00684A4D"/>
    <w:rsid w:val="006973BA"/>
    <w:rsid w:val="006A1A9B"/>
    <w:rsid w:val="006C5AD1"/>
    <w:rsid w:val="0070242F"/>
    <w:rsid w:val="00704D12"/>
    <w:rsid w:val="007146B6"/>
    <w:rsid w:val="00762D3A"/>
    <w:rsid w:val="00781018"/>
    <w:rsid w:val="007831C6"/>
    <w:rsid w:val="00794B38"/>
    <w:rsid w:val="007A420A"/>
    <w:rsid w:val="00861321"/>
    <w:rsid w:val="00893050"/>
    <w:rsid w:val="00895040"/>
    <w:rsid w:val="008A1656"/>
    <w:rsid w:val="008D0CAB"/>
    <w:rsid w:val="008F1D97"/>
    <w:rsid w:val="008F3339"/>
    <w:rsid w:val="0090072B"/>
    <w:rsid w:val="0090095B"/>
    <w:rsid w:val="009030CF"/>
    <w:rsid w:val="00906DE7"/>
    <w:rsid w:val="009447F6"/>
    <w:rsid w:val="009559E6"/>
    <w:rsid w:val="00961D62"/>
    <w:rsid w:val="009667A1"/>
    <w:rsid w:val="009714C4"/>
    <w:rsid w:val="009741C4"/>
    <w:rsid w:val="009A6C3A"/>
    <w:rsid w:val="009C04FF"/>
    <w:rsid w:val="009C1219"/>
    <w:rsid w:val="009E4A02"/>
    <w:rsid w:val="00A16805"/>
    <w:rsid w:val="00A232FF"/>
    <w:rsid w:val="00A66F63"/>
    <w:rsid w:val="00AC6BE4"/>
    <w:rsid w:val="00B91E28"/>
    <w:rsid w:val="00BB1F6C"/>
    <w:rsid w:val="00BB218C"/>
    <w:rsid w:val="00BC2671"/>
    <w:rsid w:val="00BD2752"/>
    <w:rsid w:val="00BE1CAB"/>
    <w:rsid w:val="00BE498E"/>
    <w:rsid w:val="00C40049"/>
    <w:rsid w:val="00CB1D32"/>
    <w:rsid w:val="00CF2A6E"/>
    <w:rsid w:val="00D0073B"/>
    <w:rsid w:val="00D037B8"/>
    <w:rsid w:val="00D1082D"/>
    <w:rsid w:val="00D16AD7"/>
    <w:rsid w:val="00D56780"/>
    <w:rsid w:val="00D83596"/>
    <w:rsid w:val="00DB7D32"/>
    <w:rsid w:val="00DE1EB8"/>
    <w:rsid w:val="00DF63EF"/>
    <w:rsid w:val="00E14D85"/>
    <w:rsid w:val="00E16DCF"/>
    <w:rsid w:val="00E53C68"/>
    <w:rsid w:val="00EA6A96"/>
    <w:rsid w:val="00ED4E8A"/>
    <w:rsid w:val="00ED5114"/>
    <w:rsid w:val="00EE276C"/>
    <w:rsid w:val="00EE63D7"/>
    <w:rsid w:val="00EE680D"/>
    <w:rsid w:val="00EF3305"/>
    <w:rsid w:val="00F11F28"/>
    <w:rsid w:val="00F164BB"/>
    <w:rsid w:val="00F25DE5"/>
    <w:rsid w:val="00F32C0B"/>
    <w:rsid w:val="00F3496C"/>
    <w:rsid w:val="00F54631"/>
    <w:rsid w:val="00FA6A2E"/>
    <w:rsid w:val="00FB303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EFE5"/>
  <w15:docId w15:val="{6B72A53C-EB77-46EE-AB11-34FE708C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75</cp:revision>
  <cp:lastPrinted>2024-08-13T06:08:00Z</cp:lastPrinted>
  <dcterms:created xsi:type="dcterms:W3CDTF">2021-12-09T10:43:00Z</dcterms:created>
  <dcterms:modified xsi:type="dcterms:W3CDTF">2024-11-23T17:58:00Z</dcterms:modified>
</cp:coreProperties>
</file>