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AE" w:rsidRPr="001976F2" w:rsidRDefault="00F936AE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 w:rsidRPr="001976F2"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A601CB" wp14:editId="249F8CDC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AE" w:rsidRPr="001976F2" w:rsidRDefault="00F936AE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СТЕПАНКІВСЬКА СІЛЬСЬКА РАДА</w:t>
      </w:r>
    </w:p>
    <w:p w:rsidR="00F936AE" w:rsidRPr="001976F2" w:rsidRDefault="00F936AE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П’ятдесят сьома</w:t>
      </w:r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сесія восьмого скликання</w:t>
      </w:r>
    </w:p>
    <w:p w:rsidR="00F936AE" w:rsidRDefault="00F936AE" w:rsidP="00F936AE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F936AE" w:rsidRPr="001976F2" w:rsidRDefault="00AF6911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РІШЕННЯ </w:t>
      </w:r>
    </w:p>
    <w:p w:rsidR="00F936AE" w:rsidRPr="001976F2" w:rsidRDefault="00AF6911" w:rsidP="00F936AE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20</w:t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.09.2024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 xml:space="preserve">                        №57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-03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/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 w:eastAsia="uk-UA" w:bidi="uk-UA"/>
        </w:rPr>
        <w:t>V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ІІІ</w:t>
      </w:r>
    </w:p>
    <w:p w:rsidR="00F936AE" w:rsidRPr="001976F2" w:rsidRDefault="00F936AE" w:rsidP="00F936AE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proofErr w:type="spellStart"/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с.Степанки</w:t>
      </w:r>
      <w:proofErr w:type="spellEnd"/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</w:p>
    <w:p w:rsidR="00F936AE" w:rsidRDefault="00F936AE" w:rsidP="00F93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внесення змін до рішення </w:t>
      </w:r>
      <w:proofErr w:type="spellStart"/>
      <w:r>
        <w:rPr>
          <w:b/>
          <w:color w:val="000000"/>
          <w:sz w:val="28"/>
          <w:szCs w:val="28"/>
          <w:lang w:val="uk-UA"/>
        </w:rPr>
        <w:t>Степанківської</w:t>
      </w:r>
      <w:proofErr w:type="spellEnd"/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сільської ради від </w:t>
      </w:r>
      <w:r w:rsidRPr="00C5634D">
        <w:rPr>
          <w:b/>
          <w:sz w:val="28"/>
          <w:szCs w:val="28"/>
          <w:lang w:val="uk-UA" w:eastAsia="uk-UA"/>
        </w:rPr>
        <w:t>03.05.2022</w:t>
      </w:r>
      <w:r>
        <w:rPr>
          <w:b/>
          <w:sz w:val="28"/>
          <w:szCs w:val="28"/>
          <w:lang w:val="uk-UA" w:eastAsia="uk-UA"/>
        </w:rPr>
        <w:t xml:space="preserve">року </w:t>
      </w:r>
      <w:r w:rsidRPr="00401B7C">
        <w:rPr>
          <w:b/>
          <w:color w:val="000000"/>
          <w:sz w:val="28"/>
          <w:szCs w:val="28"/>
          <w:lang w:val="uk-UA"/>
        </w:rPr>
        <w:t>№26-15/VIII</w:t>
      </w: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Pr="00401B7C">
        <w:rPr>
          <w:b/>
          <w:color w:val="000000"/>
          <w:sz w:val="28"/>
          <w:szCs w:val="28"/>
          <w:lang w:val="uk-UA"/>
        </w:rPr>
        <w:t xml:space="preserve">Про перехід </w:t>
      </w:r>
      <w:proofErr w:type="spellStart"/>
      <w:r w:rsidRPr="00401B7C">
        <w:rPr>
          <w:b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r w:rsidRPr="00401B7C">
        <w:rPr>
          <w:b/>
          <w:color w:val="000000"/>
          <w:sz w:val="28"/>
          <w:szCs w:val="28"/>
          <w:lang w:val="uk-UA"/>
        </w:rPr>
        <w:t xml:space="preserve">сільської ради </w:t>
      </w: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14180D">
        <w:rPr>
          <w:b/>
          <w:color w:val="000000"/>
          <w:sz w:val="28"/>
          <w:szCs w:val="28"/>
          <w:lang w:val="uk-UA"/>
        </w:rPr>
        <w:t xml:space="preserve">та її виконавчого </w:t>
      </w:r>
      <w:proofErr w:type="spellStart"/>
      <w:r w:rsidRPr="001402B4">
        <w:rPr>
          <w:b/>
          <w:color w:val="000000"/>
          <w:sz w:val="28"/>
          <w:szCs w:val="28"/>
        </w:rPr>
        <w:t>комітету</w:t>
      </w:r>
      <w:proofErr w:type="spellEnd"/>
      <w:r w:rsidRPr="001402B4">
        <w:rPr>
          <w:b/>
          <w:color w:val="000000"/>
          <w:sz w:val="28"/>
          <w:szCs w:val="28"/>
        </w:rPr>
        <w:t xml:space="preserve"> на роботу в </w:t>
      </w:r>
      <w:r w:rsidRPr="00413105">
        <w:rPr>
          <w:b/>
          <w:color w:val="000000"/>
          <w:sz w:val="28"/>
          <w:szCs w:val="28"/>
          <w:lang w:val="uk-UA"/>
        </w:rPr>
        <w:t xml:space="preserve">умовах </w:t>
      </w: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413105">
        <w:rPr>
          <w:b/>
          <w:color w:val="000000"/>
          <w:sz w:val="28"/>
          <w:szCs w:val="28"/>
          <w:lang w:val="uk-UA"/>
        </w:rPr>
        <w:t>особливого періоду</w:t>
      </w:r>
      <w:r>
        <w:rPr>
          <w:b/>
          <w:color w:val="000000"/>
          <w:sz w:val="28"/>
          <w:szCs w:val="28"/>
          <w:lang w:val="uk-UA"/>
        </w:rPr>
        <w:t xml:space="preserve">» </w:t>
      </w:r>
    </w:p>
    <w:p w:rsidR="00F936AE" w:rsidRDefault="00F936AE" w:rsidP="00F936AE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F936AE" w:rsidRPr="00401B7C" w:rsidRDefault="00F936AE" w:rsidP="00F936AE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lang w:val="uk-UA"/>
        </w:rPr>
      </w:pPr>
      <w:r w:rsidRPr="00672F6C">
        <w:rPr>
          <w:rFonts w:eastAsia="Calibri"/>
          <w:sz w:val="28"/>
          <w:szCs w:val="28"/>
          <w:lang w:val="uk-UA"/>
        </w:rPr>
        <w:t xml:space="preserve">Відповідно до підпункту 5 пункту 1 статті 26, статті 35, частини 1, 4 статті 54 Закону України «Про місцеве самоврядування в Україні», </w:t>
      </w:r>
      <w:r>
        <w:rPr>
          <w:rFonts w:eastAsia="Calibri"/>
          <w:sz w:val="28"/>
          <w:szCs w:val="28"/>
          <w:lang w:val="uk-UA"/>
        </w:rPr>
        <w:t>статті 9 Закону України «</w:t>
      </w:r>
      <w:r w:rsidRPr="00F81671">
        <w:rPr>
          <w:rFonts w:eastAsia="Calibri"/>
          <w:sz w:val="28"/>
          <w:szCs w:val="28"/>
          <w:lang w:val="uk-UA"/>
        </w:rPr>
        <w:t>Про правовий режим воєнного стану</w:t>
      </w:r>
      <w:r>
        <w:rPr>
          <w:rFonts w:eastAsia="Calibri"/>
          <w:sz w:val="28"/>
          <w:szCs w:val="28"/>
          <w:lang w:val="uk-UA"/>
        </w:rPr>
        <w:t xml:space="preserve">», </w:t>
      </w:r>
      <w:r w:rsidRPr="00672F6C">
        <w:rPr>
          <w:sz w:val="28"/>
          <w:szCs w:val="28"/>
          <w:lang w:val="uk-UA"/>
        </w:rPr>
        <w:t xml:space="preserve">Указу Президента України від 24 лютого 2022 року № 64/2022 «Про введення воєнного стану в Україні» (зі змінами), рішення </w:t>
      </w:r>
      <w:proofErr w:type="spellStart"/>
      <w:r w:rsidRPr="00672F6C">
        <w:rPr>
          <w:sz w:val="28"/>
          <w:szCs w:val="28"/>
          <w:lang w:val="uk-UA"/>
        </w:rPr>
        <w:t>Степанківської</w:t>
      </w:r>
      <w:proofErr w:type="spellEnd"/>
      <w:r w:rsidRPr="00672F6C">
        <w:rPr>
          <w:sz w:val="28"/>
          <w:szCs w:val="28"/>
          <w:lang w:val="uk-UA"/>
        </w:rPr>
        <w:t xml:space="preserve"> сільської ради «Про перехід </w:t>
      </w:r>
      <w:proofErr w:type="spellStart"/>
      <w:r w:rsidRPr="00672F6C">
        <w:rPr>
          <w:sz w:val="28"/>
          <w:szCs w:val="28"/>
          <w:lang w:val="uk-UA"/>
        </w:rPr>
        <w:t>Степанківської</w:t>
      </w:r>
      <w:proofErr w:type="spellEnd"/>
      <w:r w:rsidRPr="00672F6C">
        <w:rPr>
          <w:sz w:val="28"/>
          <w:szCs w:val="28"/>
          <w:lang w:val="uk-UA"/>
        </w:rPr>
        <w:t xml:space="preserve"> сільської ради та її виконавчого комітету на роботу в умовах особливого періоду» </w:t>
      </w:r>
      <w:r>
        <w:rPr>
          <w:sz w:val="28"/>
          <w:szCs w:val="28"/>
          <w:lang w:val="uk-UA"/>
        </w:rPr>
        <w:t>від 03.05.2022 року</w:t>
      </w:r>
      <w:r w:rsidR="00AF6911">
        <w:rPr>
          <w:sz w:val="28"/>
          <w:szCs w:val="28"/>
          <w:lang w:val="uk-UA"/>
        </w:rPr>
        <w:t xml:space="preserve"> №26-15/VIII</w:t>
      </w:r>
      <w:r>
        <w:rPr>
          <w:sz w:val="28"/>
          <w:szCs w:val="28"/>
          <w:lang w:val="uk-UA"/>
        </w:rPr>
        <w:t>, з метою ефективної організації функціонування структурних підрозділів виконавчого комітету</w:t>
      </w:r>
      <w:r w:rsidRPr="00672F6C">
        <w:rPr>
          <w:sz w:val="28"/>
          <w:szCs w:val="28"/>
          <w:lang w:val="uk-UA"/>
        </w:rPr>
        <w:t>,</w:t>
      </w:r>
      <w:r w:rsidRPr="00672F6C">
        <w:rPr>
          <w:bCs/>
          <w:kern w:val="32"/>
          <w:sz w:val="28"/>
          <w:szCs w:val="28"/>
          <w:lang w:val="uk-UA"/>
        </w:rPr>
        <w:t xml:space="preserve"> </w:t>
      </w:r>
      <w:proofErr w:type="spellStart"/>
      <w:r w:rsidRPr="00672F6C">
        <w:rPr>
          <w:sz w:val="28"/>
          <w:szCs w:val="28"/>
          <w:lang w:val="uk-UA"/>
        </w:rPr>
        <w:t>Степанківська</w:t>
      </w:r>
      <w:proofErr w:type="spellEnd"/>
      <w:r w:rsidRPr="00672F6C">
        <w:rPr>
          <w:sz w:val="28"/>
          <w:szCs w:val="28"/>
          <w:lang w:val="uk-UA"/>
        </w:rPr>
        <w:t xml:space="preserve"> сільська рада </w:t>
      </w:r>
    </w:p>
    <w:p w:rsidR="00F936AE" w:rsidRDefault="00F936AE" w:rsidP="00F93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D6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936AE" w:rsidRDefault="00F936AE" w:rsidP="00F936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401B7C">
        <w:rPr>
          <w:sz w:val="28"/>
          <w:szCs w:val="28"/>
          <w:lang w:val="uk-UA"/>
        </w:rPr>
        <w:t xml:space="preserve">Внести зміни до </w:t>
      </w:r>
      <w:r>
        <w:rPr>
          <w:sz w:val="28"/>
          <w:szCs w:val="28"/>
          <w:lang w:val="uk-UA"/>
        </w:rPr>
        <w:t>п.4</w:t>
      </w:r>
      <w:r w:rsidRPr="0014180D">
        <w:rPr>
          <w:b/>
          <w:color w:val="000000"/>
          <w:sz w:val="28"/>
          <w:szCs w:val="28"/>
          <w:lang w:val="uk-UA"/>
        </w:rPr>
        <w:t xml:space="preserve"> </w:t>
      </w:r>
      <w:r w:rsidRPr="0014180D">
        <w:rPr>
          <w:color w:val="000000"/>
          <w:sz w:val="28"/>
          <w:szCs w:val="28"/>
          <w:lang w:val="uk-UA"/>
        </w:rPr>
        <w:t xml:space="preserve">рішення </w:t>
      </w:r>
      <w:proofErr w:type="spellStart"/>
      <w:r w:rsidRPr="0014180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14180D">
        <w:rPr>
          <w:color w:val="000000"/>
          <w:sz w:val="28"/>
          <w:szCs w:val="28"/>
          <w:lang w:val="uk-UA"/>
        </w:rPr>
        <w:t xml:space="preserve"> сільської ради від </w:t>
      </w:r>
      <w:r w:rsidRPr="0014180D">
        <w:rPr>
          <w:sz w:val="28"/>
          <w:szCs w:val="28"/>
          <w:lang w:val="uk-UA" w:eastAsia="uk-UA"/>
        </w:rPr>
        <w:t>03.05.2022</w:t>
      </w:r>
      <w:r w:rsidR="00AF6911">
        <w:rPr>
          <w:sz w:val="28"/>
          <w:szCs w:val="28"/>
          <w:lang w:val="uk-UA" w:eastAsia="uk-UA"/>
        </w:rPr>
        <w:t xml:space="preserve"> </w:t>
      </w:r>
      <w:r w:rsidRPr="0014180D">
        <w:rPr>
          <w:sz w:val="28"/>
          <w:szCs w:val="28"/>
          <w:lang w:val="uk-UA" w:eastAsia="uk-UA"/>
        </w:rPr>
        <w:t xml:space="preserve">року </w:t>
      </w:r>
      <w:r w:rsidRPr="0014180D">
        <w:rPr>
          <w:color w:val="000000"/>
          <w:sz w:val="28"/>
          <w:szCs w:val="28"/>
          <w:lang w:val="uk-UA"/>
        </w:rPr>
        <w:t xml:space="preserve">№26-15/VIII «Про перехід </w:t>
      </w:r>
      <w:proofErr w:type="spellStart"/>
      <w:r w:rsidRPr="0014180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14180D">
        <w:rPr>
          <w:color w:val="000000"/>
          <w:sz w:val="28"/>
          <w:szCs w:val="28"/>
          <w:lang w:val="uk-UA"/>
        </w:rPr>
        <w:t xml:space="preserve"> сільської ради та її виконавчого комітету на роботу в умовах особливого періоду»</w:t>
      </w:r>
      <w:r>
        <w:rPr>
          <w:color w:val="000000"/>
          <w:sz w:val="28"/>
          <w:szCs w:val="28"/>
          <w:lang w:val="uk-UA"/>
        </w:rPr>
        <w:t>, а саме:</w:t>
      </w:r>
    </w:p>
    <w:p w:rsidR="00F936AE" w:rsidRDefault="00F936AE" w:rsidP="00F936AE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14180D">
        <w:rPr>
          <w:color w:val="000000"/>
          <w:sz w:val="28"/>
          <w:szCs w:val="28"/>
          <w:lang w:val="uk-UA"/>
        </w:rPr>
        <w:t xml:space="preserve">Створити </w:t>
      </w:r>
      <w:r>
        <w:rPr>
          <w:color w:val="000000"/>
          <w:sz w:val="28"/>
          <w:szCs w:val="28"/>
          <w:lang w:val="uk-UA"/>
        </w:rPr>
        <w:t>с</w:t>
      </w:r>
      <w:r w:rsidRPr="006A2158">
        <w:rPr>
          <w:color w:val="000000"/>
          <w:sz w:val="28"/>
          <w:szCs w:val="28"/>
          <w:lang w:val="uk-UA"/>
        </w:rPr>
        <w:t xml:space="preserve">ектор інформаційно-комунікативного забезпечення та інформаційних </w:t>
      </w:r>
      <w:r>
        <w:rPr>
          <w:color w:val="000000"/>
          <w:sz w:val="28"/>
          <w:szCs w:val="28"/>
          <w:lang w:val="uk-UA"/>
        </w:rPr>
        <w:t>технологій</w:t>
      </w:r>
      <w:r w:rsidRPr="001418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загального відділу </w:t>
      </w:r>
      <w:r w:rsidRPr="0014180D">
        <w:rPr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 w:rsidRPr="0014180D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епанківської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ради, на особливий період, </w:t>
      </w:r>
      <w:r w:rsidRPr="0014180D">
        <w:rPr>
          <w:color w:val="000000"/>
          <w:sz w:val="28"/>
          <w:szCs w:val="28"/>
          <w:lang w:val="uk-UA"/>
        </w:rPr>
        <w:t>у</w:t>
      </w:r>
      <w:r w:rsidR="00AF6911">
        <w:rPr>
          <w:color w:val="000000"/>
          <w:sz w:val="28"/>
          <w:szCs w:val="28"/>
          <w:lang w:val="uk-UA"/>
        </w:rPr>
        <w:t xml:space="preserve"> кількості двох штатних одиниць;</w:t>
      </w:r>
    </w:p>
    <w:p w:rsidR="00F936AE" w:rsidRPr="0014180D" w:rsidRDefault="00F936AE" w:rsidP="00F936AE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360"/>
        <w:jc w:val="both"/>
        <w:rPr>
          <w:b/>
          <w:color w:val="000000"/>
          <w:sz w:val="28"/>
          <w:szCs w:val="28"/>
          <w:lang w:val="uk-UA"/>
        </w:rPr>
      </w:pPr>
      <w:r w:rsidRPr="0014180D">
        <w:rPr>
          <w:color w:val="000000"/>
          <w:sz w:val="28"/>
          <w:szCs w:val="28"/>
          <w:lang w:val="uk-UA"/>
        </w:rPr>
        <w:t xml:space="preserve">Затвердити положення про </w:t>
      </w:r>
      <w:r w:rsidRPr="006A2158">
        <w:rPr>
          <w:color w:val="000000"/>
          <w:sz w:val="28"/>
          <w:szCs w:val="28"/>
          <w:lang w:val="uk-UA"/>
        </w:rPr>
        <w:t>сектор інформаційно-комунікативного забезпечення та інформаційних технологій</w:t>
      </w:r>
      <w:r w:rsidRPr="00F72B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загального відділу</w:t>
      </w:r>
      <w:r w:rsidRPr="0014180D">
        <w:rPr>
          <w:color w:val="000000"/>
          <w:sz w:val="28"/>
          <w:szCs w:val="28"/>
          <w:lang w:val="uk-UA"/>
        </w:rPr>
        <w:t xml:space="preserve"> виконавчого комітету </w:t>
      </w:r>
      <w:proofErr w:type="spellStart"/>
      <w:r w:rsidRPr="0014180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14180D">
        <w:rPr>
          <w:color w:val="000000"/>
          <w:sz w:val="28"/>
          <w:szCs w:val="28"/>
          <w:lang w:val="uk-UA"/>
        </w:rPr>
        <w:t xml:space="preserve"> сільської ради на особливий період, згідно додатку </w:t>
      </w:r>
      <w:r>
        <w:rPr>
          <w:color w:val="000000"/>
          <w:sz w:val="28"/>
          <w:szCs w:val="28"/>
          <w:lang w:val="uk-UA"/>
        </w:rPr>
        <w:t>1</w:t>
      </w:r>
      <w:r w:rsidR="00AF6911">
        <w:rPr>
          <w:color w:val="000000"/>
          <w:sz w:val="28"/>
          <w:szCs w:val="28"/>
          <w:lang w:val="uk-UA"/>
        </w:rPr>
        <w:t>;</w:t>
      </w:r>
    </w:p>
    <w:p w:rsidR="00F936AE" w:rsidRPr="00FF5429" w:rsidRDefault="00F936AE" w:rsidP="00F936AE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360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 «</w:t>
      </w:r>
      <w:r w:rsidRPr="00537D65">
        <w:rPr>
          <w:sz w:val="28"/>
          <w:szCs w:val="28"/>
          <w:lang w:val="uk-UA"/>
        </w:rPr>
        <w:t>Склад</w:t>
      </w:r>
      <w:r>
        <w:rPr>
          <w:sz w:val="28"/>
          <w:szCs w:val="28"/>
          <w:lang w:val="uk-UA"/>
        </w:rPr>
        <w:t xml:space="preserve"> </w:t>
      </w:r>
      <w:r w:rsidRPr="00537D65">
        <w:rPr>
          <w:sz w:val="28"/>
          <w:szCs w:val="28"/>
          <w:lang w:val="uk-UA"/>
        </w:rPr>
        <w:t>за поса</w:t>
      </w:r>
      <w:r>
        <w:rPr>
          <w:sz w:val="28"/>
          <w:szCs w:val="28"/>
          <w:lang w:val="uk-UA"/>
        </w:rPr>
        <w:t xml:space="preserve">дами та чисельність працівників апарату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 w:rsidRPr="00537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r w:rsidRPr="00537D65">
        <w:rPr>
          <w:sz w:val="28"/>
          <w:szCs w:val="28"/>
          <w:lang w:val="uk-UA"/>
        </w:rPr>
        <w:t>на особливий період</w:t>
      </w:r>
      <w:r>
        <w:rPr>
          <w:sz w:val="28"/>
          <w:szCs w:val="28"/>
          <w:lang w:val="uk-UA"/>
        </w:rPr>
        <w:t>» рішення</w:t>
      </w:r>
      <w:r w:rsidRPr="00FF54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4180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14180D">
        <w:rPr>
          <w:color w:val="000000"/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</w:t>
      </w:r>
      <w:r w:rsidRPr="0014180D">
        <w:rPr>
          <w:color w:val="000000"/>
          <w:sz w:val="28"/>
          <w:szCs w:val="28"/>
          <w:lang w:val="uk-UA"/>
        </w:rPr>
        <w:t xml:space="preserve">від </w:t>
      </w:r>
      <w:r w:rsidRPr="0014180D">
        <w:rPr>
          <w:sz w:val="28"/>
          <w:szCs w:val="28"/>
          <w:lang w:val="uk-UA" w:eastAsia="uk-UA"/>
        </w:rPr>
        <w:t xml:space="preserve">03.05.2022року </w:t>
      </w:r>
      <w:r w:rsidRPr="0014180D">
        <w:rPr>
          <w:color w:val="000000"/>
          <w:sz w:val="28"/>
          <w:szCs w:val="28"/>
          <w:lang w:val="uk-UA"/>
        </w:rPr>
        <w:t xml:space="preserve">№26-15/VIII «Про перехід </w:t>
      </w:r>
      <w:proofErr w:type="spellStart"/>
      <w:r w:rsidRPr="0014180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14180D">
        <w:rPr>
          <w:color w:val="000000"/>
          <w:sz w:val="28"/>
          <w:szCs w:val="28"/>
          <w:lang w:val="uk-UA"/>
        </w:rPr>
        <w:t xml:space="preserve"> сільської ради та її виконавчого комітету на роботу в умовах особливого періоду»</w:t>
      </w:r>
      <w:r>
        <w:rPr>
          <w:color w:val="000000"/>
          <w:sz w:val="28"/>
          <w:szCs w:val="28"/>
          <w:lang w:val="uk-UA"/>
        </w:rPr>
        <w:t xml:space="preserve"> викласти в новій редакції, згідно додатку 2.</w:t>
      </w:r>
    </w:p>
    <w:p w:rsidR="00F936AE" w:rsidRDefault="00161214" w:rsidP="00F936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</w:t>
      </w:r>
      <w:r>
        <w:rPr>
          <w:color w:val="000000"/>
          <w:sz w:val="28"/>
          <w:szCs w:val="28"/>
          <w:lang w:val="uk-UA"/>
        </w:rPr>
        <w:t xml:space="preserve"> д</w:t>
      </w:r>
      <w:r w:rsidR="00F936AE">
        <w:rPr>
          <w:color w:val="000000"/>
          <w:sz w:val="28"/>
          <w:szCs w:val="28"/>
          <w:lang w:val="uk-UA"/>
        </w:rPr>
        <w:t xml:space="preserve">одаток </w:t>
      </w:r>
      <w:r w:rsidR="00F936AE" w:rsidRPr="00401B7C">
        <w:rPr>
          <w:sz w:val="28"/>
          <w:szCs w:val="28"/>
          <w:lang w:val="uk-UA"/>
        </w:rPr>
        <w:t xml:space="preserve">3 </w:t>
      </w:r>
      <w:r w:rsidR="00F936A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Організаційно-ш</w:t>
      </w:r>
      <w:r w:rsidR="00F936AE">
        <w:rPr>
          <w:sz w:val="28"/>
          <w:szCs w:val="28"/>
          <w:lang w:val="uk-UA"/>
        </w:rPr>
        <w:t>татний розпис</w:t>
      </w:r>
      <w:r w:rsidRPr="00161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працівників апарату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 w:rsidRPr="00537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r w:rsidRPr="00537D65">
        <w:rPr>
          <w:sz w:val="28"/>
          <w:szCs w:val="28"/>
          <w:lang w:val="uk-UA"/>
        </w:rPr>
        <w:t>на особливий період</w:t>
      </w:r>
      <w:r w:rsidR="00F936AE">
        <w:rPr>
          <w:sz w:val="28"/>
          <w:szCs w:val="28"/>
          <w:lang w:val="uk-UA"/>
        </w:rPr>
        <w:t xml:space="preserve">» </w:t>
      </w:r>
      <w:r w:rsidR="00F936AE" w:rsidRPr="00401B7C">
        <w:rPr>
          <w:sz w:val="28"/>
          <w:szCs w:val="28"/>
          <w:lang w:val="uk-UA"/>
        </w:rPr>
        <w:t xml:space="preserve">пункту 5 рішення </w:t>
      </w:r>
      <w:proofErr w:type="spellStart"/>
      <w:r w:rsidR="00F936AE" w:rsidRPr="00401B7C">
        <w:rPr>
          <w:sz w:val="28"/>
          <w:szCs w:val="28"/>
          <w:lang w:val="uk-UA"/>
        </w:rPr>
        <w:t>Степанківської</w:t>
      </w:r>
      <w:proofErr w:type="spellEnd"/>
      <w:r w:rsidR="00F936AE" w:rsidRPr="00401B7C">
        <w:rPr>
          <w:sz w:val="28"/>
          <w:szCs w:val="28"/>
          <w:lang w:val="uk-UA"/>
        </w:rPr>
        <w:t xml:space="preserve"> сільської ради </w:t>
      </w:r>
      <w:r w:rsidR="00F936AE">
        <w:rPr>
          <w:sz w:val="28"/>
          <w:szCs w:val="28"/>
          <w:lang w:val="uk-UA"/>
        </w:rPr>
        <w:t xml:space="preserve">від 03.05.2022 року </w:t>
      </w:r>
      <w:r w:rsidR="00F936AE" w:rsidRPr="00401B7C">
        <w:rPr>
          <w:sz w:val="28"/>
          <w:szCs w:val="28"/>
          <w:lang w:val="uk-UA"/>
        </w:rPr>
        <w:lastRenderedPageBreak/>
        <w:t>№2</w:t>
      </w:r>
      <w:r w:rsidR="00F936AE">
        <w:rPr>
          <w:sz w:val="28"/>
          <w:szCs w:val="28"/>
          <w:lang w:val="uk-UA"/>
        </w:rPr>
        <w:t xml:space="preserve">6-15/VIII року </w:t>
      </w:r>
      <w:r w:rsidR="00F936AE" w:rsidRPr="00401B7C">
        <w:rPr>
          <w:sz w:val="28"/>
          <w:szCs w:val="28"/>
          <w:lang w:val="uk-UA"/>
        </w:rPr>
        <w:t xml:space="preserve">«Про перехід </w:t>
      </w:r>
      <w:proofErr w:type="spellStart"/>
      <w:r w:rsidR="00F936AE" w:rsidRPr="00401B7C">
        <w:rPr>
          <w:sz w:val="28"/>
          <w:szCs w:val="28"/>
          <w:lang w:val="uk-UA"/>
        </w:rPr>
        <w:t>Степанківської</w:t>
      </w:r>
      <w:proofErr w:type="spellEnd"/>
      <w:r w:rsidR="00F936AE" w:rsidRPr="00401B7C">
        <w:rPr>
          <w:sz w:val="28"/>
          <w:szCs w:val="28"/>
          <w:lang w:val="uk-UA"/>
        </w:rPr>
        <w:t xml:space="preserve"> сі</w:t>
      </w:r>
      <w:r w:rsidR="00F936AE">
        <w:rPr>
          <w:sz w:val="28"/>
          <w:szCs w:val="28"/>
          <w:lang w:val="uk-UA"/>
        </w:rPr>
        <w:t xml:space="preserve">льської ради та її виконавчого </w:t>
      </w:r>
      <w:r w:rsidR="00F936AE" w:rsidRPr="00401B7C">
        <w:rPr>
          <w:sz w:val="28"/>
          <w:szCs w:val="28"/>
          <w:lang w:val="uk-UA"/>
        </w:rPr>
        <w:t>комітету на роботу в умова</w:t>
      </w:r>
      <w:r w:rsidR="00F936AE">
        <w:rPr>
          <w:sz w:val="28"/>
          <w:szCs w:val="28"/>
          <w:lang w:val="uk-UA"/>
        </w:rPr>
        <w:t>х особливого періоду»</w:t>
      </w:r>
      <w:r w:rsidR="00F936AE" w:rsidRPr="00401B7C">
        <w:rPr>
          <w:sz w:val="28"/>
          <w:szCs w:val="28"/>
          <w:lang w:val="uk-UA"/>
        </w:rPr>
        <w:t>.</w:t>
      </w:r>
      <w:r w:rsidR="00F936AE" w:rsidRPr="0014180D">
        <w:rPr>
          <w:b/>
          <w:sz w:val="28"/>
          <w:szCs w:val="28"/>
          <w:lang w:val="uk-UA"/>
        </w:rPr>
        <w:t xml:space="preserve"> </w:t>
      </w:r>
    </w:p>
    <w:p w:rsidR="00F936AE" w:rsidRPr="00161214" w:rsidRDefault="00F936AE" w:rsidP="00F936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95215C">
        <w:rPr>
          <w:sz w:val="28"/>
          <w:szCs w:val="28"/>
          <w:lang w:val="uk-UA"/>
        </w:rPr>
        <w:t>Виключити пункт 6</w:t>
      </w:r>
      <w:r>
        <w:rPr>
          <w:sz w:val="28"/>
          <w:szCs w:val="28"/>
          <w:lang w:val="uk-UA"/>
        </w:rPr>
        <w:t xml:space="preserve"> </w:t>
      </w:r>
      <w:r w:rsidRPr="0095215C">
        <w:rPr>
          <w:b/>
          <w:sz w:val="28"/>
          <w:szCs w:val="28"/>
          <w:lang w:val="uk-UA"/>
        </w:rPr>
        <w:t>«</w:t>
      </w:r>
      <w:r w:rsidRPr="0095215C">
        <w:rPr>
          <w:rStyle w:val="2029"/>
          <w:color w:val="000000"/>
          <w:sz w:val="28"/>
          <w:szCs w:val="28"/>
          <w:lang w:val="uk-UA"/>
        </w:rPr>
        <w:t xml:space="preserve">Продовжити іншим юридичним особам </w:t>
      </w:r>
      <w:proofErr w:type="spellStart"/>
      <w:r w:rsidRPr="0095215C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95215C">
        <w:rPr>
          <w:color w:val="000000"/>
          <w:sz w:val="28"/>
          <w:szCs w:val="28"/>
          <w:lang w:val="uk-UA"/>
        </w:rPr>
        <w:t xml:space="preserve"> сільської ради діяти в умовах особливого періоду без змін»</w:t>
      </w:r>
      <w:r w:rsidRPr="0095215C">
        <w:rPr>
          <w:sz w:val="28"/>
          <w:szCs w:val="28"/>
          <w:lang w:val="uk-UA"/>
        </w:rPr>
        <w:t xml:space="preserve"> рішення</w:t>
      </w:r>
      <w:r w:rsidRPr="0095215C">
        <w:rPr>
          <w:b/>
          <w:color w:val="000000"/>
          <w:sz w:val="28"/>
          <w:szCs w:val="28"/>
          <w:lang w:val="uk-UA"/>
        </w:rPr>
        <w:t xml:space="preserve"> </w:t>
      </w:r>
      <w:r w:rsidRPr="0095215C">
        <w:rPr>
          <w:color w:val="000000"/>
          <w:sz w:val="28"/>
          <w:szCs w:val="28"/>
          <w:lang w:val="uk-UA"/>
        </w:rPr>
        <w:t xml:space="preserve">від </w:t>
      </w:r>
      <w:r w:rsidRPr="0095215C">
        <w:rPr>
          <w:sz w:val="28"/>
          <w:szCs w:val="28"/>
          <w:lang w:val="uk-UA" w:eastAsia="uk-UA"/>
        </w:rPr>
        <w:t xml:space="preserve">03.05.2022року </w:t>
      </w:r>
      <w:r w:rsidRPr="0095215C">
        <w:rPr>
          <w:color w:val="000000"/>
          <w:sz w:val="28"/>
          <w:szCs w:val="28"/>
          <w:lang w:val="uk-UA"/>
        </w:rPr>
        <w:t xml:space="preserve">№26-15/VIII «Про перехід </w:t>
      </w:r>
      <w:proofErr w:type="spellStart"/>
      <w:r w:rsidRPr="0095215C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95215C">
        <w:rPr>
          <w:color w:val="000000"/>
          <w:sz w:val="28"/>
          <w:szCs w:val="28"/>
          <w:lang w:val="uk-UA"/>
        </w:rPr>
        <w:t xml:space="preserve"> сільської ради та її виконавчого комітету на роботу в умовах особливого періоду».</w:t>
      </w:r>
    </w:p>
    <w:p w:rsidR="00161214" w:rsidRPr="0095215C" w:rsidRDefault="00161214" w:rsidP="00F936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перелік, граничну чисельність працівників юридичних осіб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 w:rsidRPr="00537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r w:rsidRPr="00537D65">
        <w:rPr>
          <w:sz w:val="28"/>
          <w:szCs w:val="28"/>
          <w:lang w:val="uk-UA"/>
        </w:rPr>
        <w:t>на особливий період</w:t>
      </w:r>
      <w:r w:rsidR="00AF691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згідно додатку 3.</w:t>
      </w:r>
    </w:p>
    <w:p w:rsidR="00F936AE" w:rsidRPr="00AB1C81" w:rsidRDefault="00F936AE" w:rsidP="00F936AE">
      <w:pPr>
        <w:pStyle w:val="a4"/>
        <w:numPr>
          <w:ilvl w:val="0"/>
          <w:numId w:val="1"/>
        </w:numPr>
        <w:ind w:left="0" w:firstLine="426"/>
        <w:jc w:val="both"/>
        <w:rPr>
          <w:rFonts w:eastAsiaTheme="minorHAnsi"/>
          <w:sz w:val="28"/>
          <w:szCs w:val="28"/>
          <w:lang w:val="uk-UA" w:eastAsia="en-US"/>
        </w:rPr>
      </w:pPr>
      <w:r w:rsidRPr="00AB1C81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AB1C81">
        <w:rPr>
          <w:rFonts w:eastAsia="Calibri"/>
          <w:sz w:val="28"/>
          <w:szCs w:val="28"/>
          <w:lang w:val="uk-UA"/>
        </w:rPr>
        <w:t>відділ планування, бухгалтерського обліку та звітності, спеціаліста І категорії з кадрових питань загального відділу викона</w:t>
      </w:r>
      <w:r>
        <w:rPr>
          <w:rFonts w:eastAsia="Calibri"/>
          <w:sz w:val="28"/>
          <w:szCs w:val="28"/>
          <w:lang w:val="uk-UA"/>
        </w:rPr>
        <w:t>в</w:t>
      </w:r>
      <w:r w:rsidRPr="00AB1C81">
        <w:rPr>
          <w:rFonts w:eastAsia="Calibri"/>
          <w:sz w:val="28"/>
          <w:szCs w:val="28"/>
          <w:lang w:val="uk-UA"/>
        </w:rPr>
        <w:t xml:space="preserve">чого комітету </w:t>
      </w:r>
      <w:proofErr w:type="spellStart"/>
      <w:r w:rsidRPr="00AB1C81">
        <w:rPr>
          <w:rFonts w:eastAsia="Calibri"/>
          <w:sz w:val="28"/>
          <w:szCs w:val="28"/>
          <w:lang w:val="uk-UA"/>
        </w:rPr>
        <w:t>Степанківської</w:t>
      </w:r>
      <w:proofErr w:type="spellEnd"/>
      <w:r w:rsidRPr="00AB1C81">
        <w:rPr>
          <w:rFonts w:eastAsia="Calibri"/>
          <w:sz w:val="28"/>
          <w:szCs w:val="28"/>
          <w:lang w:val="uk-UA"/>
        </w:rPr>
        <w:t xml:space="preserve"> сільської ради та </w:t>
      </w:r>
      <w:r w:rsidRPr="00AB1C81">
        <w:rPr>
          <w:sz w:val="28"/>
          <w:szCs w:val="28"/>
          <w:lang w:val="uk-UA"/>
        </w:rPr>
        <w:t xml:space="preserve">постійно діючу депутатську комісію </w:t>
      </w:r>
      <w:proofErr w:type="spellStart"/>
      <w:r w:rsidRPr="00AB1C81">
        <w:rPr>
          <w:sz w:val="28"/>
          <w:szCs w:val="28"/>
          <w:lang w:val="uk-UA"/>
        </w:rPr>
        <w:t>Степанківської</w:t>
      </w:r>
      <w:proofErr w:type="spellEnd"/>
      <w:r w:rsidRPr="00AB1C81">
        <w:rPr>
          <w:sz w:val="28"/>
          <w:szCs w:val="28"/>
          <w:lang w:val="uk-UA"/>
        </w:rPr>
        <w:t xml:space="preserve"> сільської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214" w:rsidRDefault="00161214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214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ЧЕКАЛЕНКО</w:t>
      </w:r>
    </w:p>
    <w:p w:rsidR="00161214" w:rsidRDefault="00161214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214" w:rsidRDefault="00161214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F936AE" w:rsidRPr="00BB3D98" w:rsidRDefault="00F936AE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Додаток 1</w:t>
      </w:r>
    </w:p>
    <w:p w:rsidR="00F936AE" w:rsidRPr="00BB3D98" w:rsidRDefault="00F936AE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BB3D98">
        <w:rPr>
          <w:rFonts w:ascii="Times New Roman" w:hAnsi="Times New Roman" w:cs="Times New Roman"/>
          <w:sz w:val="24"/>
          <w:szCs w:val="28"/>
          <w:lang w:val="uk-UA"/>
        </w:rPr>
        <w:t>до рішення сільської ради</w:t>
      </w:r>
    </w:p>
    <w:p w:rsidR="00F936AE" w:rsidRPr="00BB3D98" w:rsidRDefault="00F936AE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BB3D98">
        <w:rPr>
          <w:rFonts w:ascii="Times New Roman" w:hAnsi="Times New Roman" w:cs="Times New Roman"/>
          <w:sz w:val="24"/>
          <w:szCs w:val="28"/>
          <w:lang w:val="uk-UA"/>
        </w:rPr>
        <w:t xml:space="preserve">від </w:t>
      </w:r>
      <w:r w:rsidR="00AF6911">
        <w:rPr>
          <w:rFonts w:ascii="Times New Roman" w:hAnsi="Times New Roman" w:cs="Times New Roman"/>
          <w:sz w:val="24"/>
          <w:szCs w:val="28"/>
          <w:lang w:val="uk-UA"/>
        </w:rPr>
        <w:t>20</w:t>
      </w:r>
      <w:r>
        <w:rPr>
          <w:rFonts w:ascii="Times New Roman" w:hAnsi="Times New Roman" w:cs="Times New Roman"/>
          <w:sz w:val="24"/>
          <w:szCs w:val="28"/>
          <w:lang w:val="uk-UA"/>
        </w:rPr>
        <w:t>.09.2024</w:t>
      </w:r>
      <w:r w:rsidR="00AF6911">
        <w:rPr>
          <w:rFonts w:ascii="Times New Roman" w:hAnsi="Times New Roman" w:cs="Times New Roman"/>
          <w:sz w:val="24"/>
          <w:szCs w:val="28"/>
          <w:lang w:val="uk-UA"/>
        </w:rPr>
        <w:t xml:space="preserve"> №57-03/</w:t>
      </w:r>
      <w:r w:rsidR="00AF691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AF6911">
        <w:rPr>
          <w:rFonts w:ascii="Times New Roman" w:hAnsi="Times New Roman" w:cs="Times New Roman"/>
          <w:sz w:val="24"/>
          <w:szCs w:val="28"/>
          <w:lang w:val="uk-UA"/>
        </w:rPr>
        <w:t>ІІІ</w:t>
      </w:r>
    </w:p>
    <w:p w:rsidR="00F936AE" w:rsidRPr="00F936AE" w:rsidRDefault="00F936AE" w:rsidP="00F936AE">
      <w:pPr>
        <w:pStyle w:val="rvps1"/>
        <w:shd w:val="clear" w:color="auto" w:fill="FFFFFF"/>
        <w:spacing w:before="0" w:beforeAutospacing="0" w:after="0" w:afterAutospacing="0"/>
        <w:ind w:left="2832" w:firstLine="708"/>
        <w:rPr>
          <w:rStyle w:val="rvts7"/>
          <w:b/>
          <w:bCs/>
          <w:color w:val="000000"/>
          <w:sz w:val="28"/>
          <w:szCs w:val="28"/>
          <w:lang w:val="uk-UA"/>
        </w:rPr>
      </w:pPr>
    </w:p>
    <w:p w:rsidR="00F936AE" w:rsidRPr="00F936AE" w:rsidRDefault="00F936AE" w:rsidP="00F936AE">
      <w:pPr>
        <w:pStyle w:val="rvps1"/>
        <w:shd w:val="clear" w:color="auto" w:fill="FFFFFF"/>
        <w:spacing w:before="0" w:beforeAutospacing="0" w:after="0" w:afterAutospacing="0"/>
        <w:ind w:left="2832" w:firstLine="708"/>
        <w:rPr>
          <w:color w:val="000000"/>
          <w:sz w:val="18"/>
          <w:szCs w:val="18"/>
          <w:lang w:val="uk-UA"/>
        </w:rPr>
      </w:pPr>
      <w:r>
        <w:rPr>
          <w:rStyle w:val="rvts7"/>
          <w:b/>
          <w:bCs/>
          <w:color w:val="000000"/>
          <w:sz w:val="28"/>
          <w:szCs w:val="28"/>
          <w:lang w:val="uk-UA"/>
        </w:rPr>
        <w:t xml:space="preserve">    </w:t>
      </w:r>
      <w:r w:rsidRPr="00F936AE">
        <w:rPr>
          <w:rStyle w:val="rvts7"/>
          <w:b/>
          <w:bCs/>
          <w:color w:val="000000"/>
          <w:sz w:val="28"/>
          <w:szCs w:val="28"/>
          <w:lang w:val="uk-UA"/>
        </w:rPr>
        <w:t>ПОЛОЖЕННЯ</w:t>
      </w:r>
    </w:p>
    <w:p w:rsidR="00F936AE" w:rsidRDefault="00F936AE" w:rsidP="00F936AE">
      <w:pPr>
        <w:pStyle w:val="rvps408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Pr="003977E2">
        <w:rPr>
          <w:b/>
          <w:bCs/>
          <w:color w:val="000000"/>
          <w:sz w:val="28"/>
          <w:szCs w:val="28"/>
          <w:lang w:val="uk-UA"/>
        </w:rPr>
        <w:t xml:space="preserve">сектор інформаційно-комунікативного забезпечення та інформаційних технологій загального відділу виконавчого комітету </w:t>
      </w:r>
      <w:proofErr w:type="spellStart"/>
      <w:r w:rsidRPr="003977E2">
        <w:rPr>
          <w:b/>
          <w:bCs/>
          <w:color w:val="000000"/>
          <w:sz w:val="28"/>
          <w:szCs w:val="28"/>
          <w:lang w:val="uk-UA"/>
        </w:rPr>
        <w:t>Степанківської</w:t>
      </w:r>
      <w:proofErr w:type="spellEnd"/>
      <w:r w:rsidRPr="003977E2">
        <w:rPr>
          <w:b/>
          <w:bCs/>
          <w:color w:val="000000"/>
          <w:sz w:val="28"/>
          <w:szCs w:val="28"/>
          <w:lang w:val="uk-UA"/>
        </w:rPr>
        <w:t xml:space="preserve"> сільської ради </w:t>
      </w:r>
    </w:p>
    <w:p w:rsidR="00AF6911" w:rsidRPr="003977E2" w:rsidRDefault="00AF6911" w:rsidP="00F936AE">
      <w:pPr>
        <w:pStyle w:val="rvps408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936AE" w:rsidRPr="003977E2" w:rsidRDefault="00F936AE" w:rsidP="00F936AE">
      <w:pPr>
        <w:pStyle w:val="rvps408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18"/>
          <w:szCs w:val="18"/>
          <w:lang w:val="uk-UA"/>
        </w:rPr>
      </w:pPr>
      <w:r w:rsidRPr="003977E2">
        <w:rPr>
          <w:rStyle w:val="rvts7"/>
          <w:b/>
          <w:bCs/>
          <w:color w:val="000000"/>
          <w:sz w:val="28"/>
          <w:szCs w:val="28"/>
          <w:lang w:val="uk-UA"/>
        </w:rPr>
        <w:t>1.Загальні положення</w:t>
      </w:r>
    </w:p>
    <w:p w:rsidR="00F936AE" w:rsidRPr="00701F46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lang w:val="uk-UA"/>
        </w:rPr>
      </w:pPr>
      <w:r w:rsidRPr="003977E2">
        <w:rPr>
          <w:rStyle w:val="rvts8"/>
          <w:color w:val="000000"/>
          <w:sz w:val="28"/>
          <w:szCs w:val="28"/>
          <w:lang w:val="uk-UA"/>
        </w:rPr>
        <w:t xml:space="preserve">1.1. </w:t>
      </w:r>
      <w:r>
        <w:rPr>
          <w:rStyle w:val="rvts8"/>
          <w:color w:val="000000"/>
          <w:sz w:val="28"/>
          <w:szCs w:val="28"/>
          <w:lang w:val="uk-UA"/>
        </w:rPr>
        <w:t>С</w:t>
      </w:r>
      <w:r w:rsidRPr="003977E2">
        <w:rPr>
          <w:rStyle w:val="rvts8"/>
          <w:color w:val="000000"/>
          <w:sz w:val="28"/>
          <w:szCs w:val="28"/>
          <w:lang w:val="uk-UA"/>
        </w:rPr>
        <w:t xml:space="preserve">ектор інформаційно-комунікативного забезпечення та інформаційних технологій загального відділу виконавчого комітету </w:t>
      </w:r>
      <w:proofErr w:type="spellStart"/>
      <w:r w:rsidRPr="003977E2"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 w:rsidRPr="003977E2">
        <w:rPr>
          <w:rStyle w:val="rvts8"/>
          <w:color w:val="000000"/>
          <w:sz w:val="28"/>
          <w:szCs w:val="28"/>
          <w:lang w:val="uk-UA"/>
        </w:rPr>
        <w:t xml:space="preserve"> сільської ради комунікації та інформаційних технол</w:t>
      </w:r>
      <w:r w:rsidR="006F33C0">
        <w:rPr>
          <w:rStyle w:val="rvts8"/>
          <w:color w:val="000000"/>
          <w:sz w:val="28"/>
          <w:szCs w:val="28"/>
          <w:lang w:val="uk-UA"/>
        </w:rPr>
        <w:t>огій сіль</w:t>
      </w:r>
      <w:r>
        <w:rPr>
          <w:rStyle w:val="rvts8"/>
          <w:color w:val="000000"/>
          <w:sz w:val="28"/>
          <w:szCs w:val="28"/>
          <w:lang w:val="uk-UA"/>
        </w:rPr>
        <w:t>ської ради (надалі сектор</w:t>
      </w:r>
      <w:r w:rsidRPr="003977E2">
        <w:rPr>
          <w:rStyle w:val="rvts8"/>
          <w:color w:val="000000"/>
          <w:sz w:val="28"/>
          <w:szCs w:val="28"/>
          <w:lang w:val="uk-UA"/>
        </w:rPr>
        <w:t xml:space="preserve">) є </w:t>
      </w:r>
      <w:r>
        <w:rPr>
          <w:rStyle w:val="rvts8"/>
          <w:color w:val="000000"/>
          <w:sz w:val="28"/>
          <w:szCs w:val="28"/>
          <w:lang w:val="uk-UA"/>
        </w:rPr>
        <w:t xml:space="preserve">структурним підрозділом виконавчого комітету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 ради.</w:t>
      </w:r>
    </w:p>
    <w:p w:rsidR="00F936AE" w:rsidRPr="00701F46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3977E2">
        <w:rPr>
          <w:rStyle w:val="rvts8"/>
          <w:color w:val="000000"/>
          <w:sz w:val="28"/>
          <w:szCs w:val="28"/>
          <w:lang w:val="uk-UA"/>
        </w:rPr>
        <w:t>1.2.</w:t>
      </w:r>
      <w:r>
        <w:rPr>
          <w:rStyle w:val="rvts8"/>
          <w:color w:val="000000"/>
          <w:sz w:val="28"/>
          <w:szCs w:val="28"/>
          <w:lang w:val="uk-UA"/>
        </w:rPr>
        <w:t xml:space="preserve"> Сектор підпорядкований загальному</w:t>
      </w:r>
      <w:r w:rsidRPr="003977E2">
        <w:rPr>
          <w:rStyle w:val="rvts8"/>
          <w:color w:val="000000"/>
          <w:sz w:val="28"/>
          <w:szCs w:val="28"/>
          <w:lang w:val="uk-UA"/>
        </w:rPr>
        <w:t xml:space="preserve"> відділу виконавчого комітету </w:t>
      </w:r>
      <w:proofErr w:type="spellStart"/>
      <w:r w:rsidRPr="003977E2"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 w:rsidRPr="003977E2">
        <w:rPr>
          <w:rStyle w:val="rvts8"/>
          <w:color w:val="000000"/>
          <w:sz w:val="28"/>
          <w:szCs w:val="28"/>
          <w:lang w:val="uk-UA"/>
        </w:rPr>
        <w:t xml:space="preserve"> сільської ради є підконтрольним та підзві</w:t>
      </w:r>
      <w:r w:rsidRPr="00701F46">
        <w:rPr>
          <w:rStyle w:val="rvts8"/>
          <w:color w:val="000000"/>
          <w:sz w:val="28"/>
          <w:szCs w:val="28"/>
          <w:lang w:val="uk-UA"/>
        </w:rPr>
        <w:t xml:space="preserve">тним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Степанківській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сільській</w:t>
      </w:r>
      <w:r w:rsidRPr="00701F46">
        <w:rPr>
          <w:rStyle w:val="rvts8"/>
          <w:color w:val="000000"/>
          <w:sz w:val="28"/>
          <w:szCs w:val="28"/>
          <w:lang w:val="uk-UA"/>
        </w:rPr>
        <w:t xml:space="preserve"> раді, </w:t>
      </w:r>
      <w:r>
        <w:rPr>
          <w:rStyle w:val="rvts8"/>
          <w:color w:val="000000"/>
          <w:sz w:val="28"/>
          <w:szCs w:val="28"/>
          <w:lang w:val="uk-UA"/>
        </w:rPr>
        <w:t xml:space="preserve">сільському </w:t>
      </w:r>
      <w:r w:rsidRPr="00701F46">
        <w:rPr>
          <w:rStyle w:val="rvts8"/>
          <w:color w:val="000000"/>
          <w:sz w:val="28"/>
          <w:szCs w:val="28"/>
          <w:lang w:val="uk-UA"/>
        </w:rPr>
        <w:t>голові.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1.3.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не </w:t>
      </w:r>
      <w:proofErr w:type="spellStart"/>
      <w:r>
        <w:rPr>
          <w:rStyle w:val="rvts8"/>
          <w:color w:val="000000"/>
          <w:sz w:val="28"/>
          <w:szCs w:val="28"/>
        </w:rPr>
        <w:t>має</w:t>
      </w:r>
      <w:proofErr w:type="spellEnd"/>
      <w:r>
        <w:rPr>
          <w:rStyle w:val="rvts8"/>
          <w:color w:val="000000"/>
          <w:sz w:val="28"/>
          <w:szCs w:val="28"/>
        </w:rPr>
        <w:t xml:space="preserve"> статусу </w:t>
      </w:r>
      <w:proofErr w:type="spellStart"/>
      <w:r>
        <w:rPr>
          <w:rStyle w:val="rvts8"/>
          <w:color w:val="000000"/>
          <w:sz w:val="28"/>
          <w:szCs w:val="28"/>
        </w:rPr>
        <w:t>юридичної</w:t>
      </w:r>
      <w:proofErr w:type="spellEnd"/>
      <w:r>
        <w:rPr>
          <w:rStyle w:val="rvts8"/>
          <w:color w:val="000000"/>
          <w:sz w:val="28"/>
          <w:szCs w:val="28"/>
        </w:rPr>
        <w:t xml:space="preserve"> особи, не </w:t>
      </w:r>
      <w:proofErr w:type="spellStart"/>
      <w:r>
        <w:rPr>
          <w:rStyle w:val="rvts8"/>
          <w:color w:val="000000"/>
          <w:sz w:val="28"/>
          <w:szCs w:val="28"/>
        </w:rPr>
        <w:t>може</w:t>
      </w:r>
      <w:proofErr w:type="spellEnd"/>
      <w:r>
        <w:rPr>
          <w:rStyle w:val="rvts8"/>
          <w:color w:val="000000"/>
          <w:sz w:val="28"/>
          <w:szCs w:val="28"/>
        </w:rPr>
        <w:t xml:space="preserve"> бути </w:t>
      </w:r>
      <w:proofErr w:type="spellStart"/>
      <w:r>
        <w:rPr>
          <w:rStyle w:val="rvts8"/>
          <w:color w:val="000000"/>
          <w:sz w:val="28"/>
          <w:szCs w:val="28"/>
        </w:rPr>
        <w:t>позивачем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відповідачем</w:t>
      </w:r>
      <w:proofErr w:type="spellEnd"/>
      <w:r>
        <w:rPr>
          <w:rStyle w:val="rvts8"/>
          <w:color w:val="000000"/>
          <w:sz w:val="28"/>
          <w:szCs w:val="28"/>
        </w:rPr>
        <w:t xml:space="preserve"> у </w:t>
      </w:r>
      <w:proofErr w:type="spellStart"/>
      <w:r>
        <w:rPr>
          <w:rStyle w:val="rvts8"/>
          <w:color w:val="000000"/>
          <w:sz w:val="28"/>
          <w:szCs w:val="28"/>
        </w:rPr>
        <w:t>суді</w:t>
      </w:r>
      <w:proofErr w:type="spellEnd"/>
      <w:r>
        <w:rPr>
          <w:rStyle w:val="rvts8"/>
          <w:color w:val="000000"/>
          <w:sz w:val="28"/>
          <w:szCs w:val="28"/>
        </w:rPr>
        <w:t xml:space="preserve">, не </w:t>
      </w:r>
      <w:proofErr w:type="spellStart"/>
      <w:r>
        <w:rPr>
          <w:rStyle w:val="rvts8"/>
          <w:color w:val="000000"/>
          <w:sz w:val="28"/>
          <w:szCs w:val="28"/>
        </w:rPr>
        <w:t>має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самостійного</w:t>
      </w:r>
      <w:proofErr w:type="spellEnd"/>
      <w:r>
        <w:rPr>
          <w:rStyle w:val="rvts8"/>
          <w:color w:val="000000"/>
          <w:sz w:val="28"/>
          <w:szCs w:val="28"/>
        </w:rPr>
        <w:t xml:space="preserve"> балансу та </w:t>
      </w:r>
      <w:proofErr w:type="spellStart"/>
      <w:r>
        <w:rPr>
          <w:rStyle w:val="rvts8"/>
          <w:color w:val="000000"/>
          <w:sz w:val="28"/>
          <w:szCs w:val="28"/>
        </w:rPr>
        <w:t>здійснює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свої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повноваження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proofErr w:type="spellStart"/>
      <w:r>
        <w:rPr>
          <w:rStyle w:val="rvts8"/>
          <w:color w:val="000000"/>
          <w:sz w:val="28"/>
          <w:szCs w:val="28"/>
        </w:rPr>
        <w:t>території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територіальної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громади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1.4.</w:t>
      </w:r>
      <w:r w:rsidR="00AF6911"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color w:val="000000"/>
          <w:sz w:val="28"/>
          <w:szCs w:val="28"/>
        </w:rPr>
        <w:t xml:space="preserve">У </w:t>
      </w:r>
      <w:proofErr w:type="spellStart"/>
      <w:r>
        <w:rPr>
          <w:rStyle w:val="rvts8"/>
          <w:color w:val="000000"/>
          <w:sz w:val="28"/>
          <w:szCs w:val="28"/>
        </w:rPr>
        <w:t>своїй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діяльності</w:t>
      </w:r>
      <w:proofErr w:type="spellEnd"/>
      <w:r>
        <w:rPr>
          <w:rStyle w:val="rvts8"/>
          <w:color w:val="000000"/>
          <w:sz w:val="28"/>
          <w:szCs w:val="28"/>
        </w:rPr>
        <w:t xml:space="preserve"> Сектор </w:t>
      </w:r>
      <w:proofErr w:type="spellStart"/>
      <w:r>
        <w:rPr>
          <w:rStyle w:val="rvts8"/>
          <w:color w:val="000000"/>
          <w:sz w:val="28"/>
          <w:szCs w:val="28"/>
        </w:rPr>
        <w:t>керується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Конституцією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законами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 “Про </w:t>
      </w:r>
      <w:proofErr w:type="spellStart"/>
      <w:r>
        <w:rPr>
          <w:rStyle w:val="rvts8"/>
          <w:color w:val="000000"/>
          <w:sz w:val="28"/>
          <w:szCs w:val="28"/>
        </w:rPr>
        <w:t>місцеве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в </w:t>
      </w:r>
      <w:proofErr w:type="spellStart"/>
      <w:r>
        <w:rPr>
          <w:rStyle w:val="rvts8"/>
          <w:color w:val="000000"/>
          <w:sz w:val="28"/>
          <w:szCs w:val="28"/>
        </w:rPr>
        <w:t>Україні</w:t>
      </w:r>
      <w:proofErr w:type="spellEnd"/>
      <w:r>
        <w:rPr>
          <w:rStyle w:val="rvts8"/>
          <w:color w:val="000000"/>
          <w:sz w:val="28"/>
          <w:szCs w:val="28"/>
        </w:rPr>
        <w:t xml:space="preserve">”, “Про службу в органах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”, “Про </w:t>
      </w:r>
      <w:proofErr w:type="spellStart"/>
      <w:r>
        <w:rPr>
          <w:rStyle w:val="rvts8"/>
          <w:color w:val="000000"/>
          <w:sz w:val="28"/>
          <w:szCs w:val="28"/>
        </w:rPr>
        <w:t>запобігання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корупції</w:t>
      </w:r>
      <w:proofErr w:type="spellEnd"/>
      <w:r>
        <w:rPr>
          <w:rStyle w:val="rvts8"/>
          <w:color w:val="000000"/>
          <w:sz w:val="28"/>
          <w:szCs w:val="28"/>
        </w:rPr>
        <w:t xml:space="preserve">”, постановами і </w:t>
      </w:r>
      <w:proofErr w:type="spellStart"/>
      <w:r>
        <w:rPr>
          <w:rStyle w:val="rvts8"/>
          <w:color w:val="000000"/>
          <w:sz w:val="28"/>
          <w:szCs w:val="28"/>
        </w:rPr>
        <w:t>розпорядженнями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Кабінету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Міні</w:t>
      </w:r>
      <w:proofErr w:type="gramStart"/>
      <w:r>
        <w:rPr>
          <w:rStyle w:val="rvts8"/>
          <w:color w:val="000000"/>
          <w:sz w:val="28"/>
          <w:szCs w:val="28"/>
        </w:rPr>
        <w:t>стр</w:t>
      </w:r>
      <w:proofErr w:type="gramEnd"/>
      <w:r>
        <w:rPr>
          <w:rStyle w:val="rvts8"/>
          <w:color w:val="000000"/>
          <w:sz w:val="28"/>
          <w:szCs w:val="28"/>
        </w:rPr>
        <w:t>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указами і </w:t>
      </w:r>
      <w:proofErr w:type="spellStart"/>
      <w:r>
        <w:rPr>
          <w:rStyle w:val="rvts8"/>
          <w:color w:val="000000"/>
          <w:sz w:val="28"/>
          <w:szCs w:val="28"/>
        </w:rPr>
        <w:t>розпорядженнями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Президента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наказами </w:t>
      </w:r>
      <w:proofErr w:type="spellStart"/>
      <w:r>
        <w:rPr>
          <w:rStyle w:val="rvts8"/>
          <w:color w:val="000000"/>
          <w:sz w:val="28"/>
          <w:szCs w:val="28"/>
        </w:rPr>
        <w:t>Міністерства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культури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інформаційної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політики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Міністерства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цифрової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трансформації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розпорядженнями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голови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обл</w:t>
      </w:r>
      <w:r w:rsidR="006F33C0">
        <w:rPr>
          <w:rStyle w:val="rvts8"/>
          <w:color w:val="000000"/>
          <w:sz w:val="28"/>
          <w:szCs w:val="28"/>
          <w:lang w:val="uk-UA"/>
        </w:rPr>
        <w:t>асної</w:t>
      </w:r>
      <w:proofErr w:type="spellEnd"/>
      <w:r w:rsidR="006F33C0">
        <w:rPr>
          <w:rStyle w:val="rvts8"/>
          <w:color w:val="000000"/>
          <w:sz w:val="28"/>
          <w:szCs w:val="28"/>
          <w:lang w:val="uk-UA"/>
        </w:rPr>
        <w:t xml:space="preserve"> та районної </w:t>
      </w:r>
      <w:r>
        <w:rPr>
          <w:rStyle w:val="rvts8"/>
          <w:color w:val="000000"/>
          <w:sz w:val="28"/>
          <w:szCs w:val="28"/>
        </w:rPr>
        <w:t>держа</w:t>
      </w:r>
      <w:proofErr w:type="spellStart"/>
      <w:r w:rsidR="006F33C0">
        <w:rPr>
          <w:rStyle w:val="rvts8"/>
          <w:color w:val="000000"/>
          <w:sz w:val="28"/>
          <w:szCs w:val="28"/>
          <w:lang w:val="uk-UA"/>
        </w:rPr>
        <w:t>вних</w:t>
      </w:r>
      <w:proofErr w:type="spellEnd"/>
      <w:r w:rsidR="006F33C0"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gramStart"/>
      <w:r w:rsidR="006F33C0">
        <w:rPr>
          <w:rStyle w:val="rvts8"/>
          <w:color w:val="000000"/>
          <w:sz w:val="28"/>
          <w:szCs w:val="28"/>
          <w:lang w:val="uk-UA"/>
        </w:rPr>
        <w:t>а</w:t>
      </w:r>
      <w:proofErr w:type="spellStart"/>
      <w:r>
        <w:rPr>
          <w:rStyle w:val="rvts8"/>
          <w:color w:val="000000"/>
          <w:sz w:val="28"/>
          <w:szCs w:val="28"/>
        </w:rPr>
        <w:t>дм</w:t>
      </w:r>
      <w:proofErr w:type="gramEnd"/>
      <w:r>
        <w:rPr>
          <w:rStyle w:val="rvts8"/>
          <w:color w:val="000000"/>
          <w:sz w:val="28"/>
          <w:szCs w:val="28"/>
        </w:rPr>
        <w:t>іністраці</w:t>
      </w:r>
      <w:proofErr w:type="spellEnd"/>
      <w:r w:rsidR="006F33C0">
        <w:rPr>
          <w:rStyle w:val="rvts8"/>
          <w:color w:val="000000"/>
          <w:sz w:val="28"/>
          <w:szCs w:val="28"/>
          <w:lang w:val="uk-UA"/>
        </w:rPr>
        <w:t>й</w:t>
      </w:r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рішеннями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</w:t>
      </w:r>
      <w:r>
        <w:rPr>
          <w:rStyle w:val="rvts8"/>
          <w:color w:val="000000"/>
          <w:sz w:val="28"/>
          <w:szCs w:val="28"/>
        </w:rPr>
        <w:t xml:space="preserve"> ради та </w:t>
      </w:r>
      <w:proofErr w:type="spellStart"/>
      <w:r>
        <w:rPr>
          <w:rStyle w:val="rvts8"/>
          <w:color w:val="000000"/>
          <w:sz w:val="28"/>
          <w:szCs w:val="28"/>
        </w:rPr>
        <w:t>її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комітету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розпорядженнями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сільського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голови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цим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Положенням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іншими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нормативними</w:t>
      </w:r>
      <w:proofErr w:type="spellEnd"/>
      <w:r>
        <w:rPr>
          <w:rStyle w:val="rvts8"/>
          <w:color w:val="000000"/>
          <w:sz w:val="28"/>
          <w:szCs w:val="28"/>
        </w:rPr>
        <w:t xml:space="preserve"> актами.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</w:p>
    <w:p w:rsidR="00F936AE" w:rsidRDefault="00F936AE" w:rsidP="00F936AE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rStyle w:val="rvts7"/>
          <w:b/>
          <w:bCs/>
          <w:color w:val="000000"/>
          <w:sz w:val="28"/>
          <w:szCs w:val="28"/>
          <w:lang w:val="uk-UA"/>
        </w:rPr>
      </w:pPr>
      <w:r>
        <w:rPr>
          <w:rStyle w:val="rvts7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Основні</w:t>
      </w:r>
      <w:proofErr w:type="spellEnd"/>
      <w:r>
        <w:rPr>
          <w:rStyle w:val="rvts7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Style w:val="rvts7"/>
          <w:b/>
          <w:bCs/>
          <w:color w:val="000000"/>
          <w:sz w:val="28"/>
          <w:szCs w:val="28"/>
        </w:rPr>
        <w:t xml:space="preserve"> і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функції</w:t>
      </w:r>
      <w:proofErr w:type="spellEnd"/>
      <w:r>
        <w:rPr>
          <w:rStyle w:val="rvts7"/>
          <w:b/>
          <w:bCs/>
          <w:color w:val="000000"/>
          <w:sz w:val="28"/>
          <w:szCs w:val="28"/>
        </w:rPr>
        <w:t xml:space="preserve"> Сектору</w:t>
      </w:r>
    </w:p>
    <w:p w:rsidR="006F33C0" w:rsidRPr="006F33C0" w:rsidRDefault="006F33C0" w:rsidP="00F936AE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  <w:lang w:val="uk-UA"/>
        </w:rPr>
      </w:pPr>
    </w:p>
    <w:p w:rsidR="00F936AE" w:rsidRPr="006F33C0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6F33C0">
        <w:rPr>
          <w:rStyle w:val="rvts8"/>
          <w:color w:val="000000"/>
          <w:sz w:val="28"/>
          <w:szCs w:val="28"/>
          <w:lang w:val="uk-UA"/>
        </w:rPr>
        <w:t xml:space="preserve">2.1.Забезпечення реалізації інформаційної політики та розвитку інформаційних технологій у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Степанківській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територіальній громаді.</w:t>
      </w:r>
    </w:p>
    <w:p w:rsidR="00F936AE" w:rsidRPr="00A26FD2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color w:val="000000"/>
          <w:sz w:val="28"/>
          <w:szCs w:val="28"/>
          <w:lang w:val="uk-UA"/>
        </w:rPr>
        <w:t xml:space="preserve">2.2. Забезпечення відкритості та прозорості діяльності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 ради</w:t>
      </w:r>
      <w:r w:rsidRPr="00A26FD2">
        <w:rPr>
          <w:rStyle w:val="rvts8"/>
          <w:color w:val="000000"/>
          <w:sz w:val="28"/>
          <w:szCs w:val="28"/>
          <w:lang w:val="uk-UA"/>
        </w:rPr>
        <w:t xml:space="preserve"> та її виконавчого комітету, забезпечення взаємодії </w:t>
      </w:r>
      <w:r>
        <w:rPr>
          <w:rStyle w:val="rvts8"/>
          <w:color w:val="000000"/>
          <w:sz w:val="28"/>
          <w:szCs w:val="28"/>
          <w:lang w:val="uk-UA"/>
        </w:rPr>
        <w:t xml:space="preserve">сільського </w:t>
      </w:r>
      <w:r w:rsidRPr="00A26FD2">
        <w:rPr>
          <w:rStyle w:val="rvts8"/>
          <w:color w:val="000000"/>
          <w:sz w:val="28"/>
          <w:szCs w:val="28"/>
          <w:lang w:val="uk-UA"/>
        </w:rPr>
        <w:t>голови, сільської ради та її виконавчого комітету із засобами масової інформації.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2.3.Висвітлення </w:t>
      </w:r>
      <w:proofErr w:type="spellStart"/>
      <w:r>
        <w:rPr>
          <w:rStyle w:val="rvts8"/>
          <w:color w:val="000000"/>
          <w:sz w:val="28"/>
          <w:szCs w:val="28"/>
        </w:rPr>
        <w:t>діяльності</w:t>
      </w:r>
      <w:proofErr w:type="spellEnd"/>
      <w:r>
        <w:rPr>
          <w:rStyle w:val="rvts8"/>
          <w:color w:val="000000"/>
          <w:sz w:val="28"/>
          <w:szCs w:val="28"/>
        </w:rPr>
        <w:t xml:space="preserve"> органу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інформування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населення</w:t>
      </w:r>
      <w:proofErr w:type="spellEnd"/>
      <w:r>
        <w:rPr>
          <w:rStyle w:val="rvts8"/>
          <w:color w:val="000000"/>
          <w:sz w:val="28"/>
          <w:szCs w:val="28"/>
        </w:rPr>
        <w:t xml:space="preserve"> про </w:t>
      </w:r>
      <w:proofErr w:type="spellStart"/>
      <w:r>
        <w:rPr>
          <w:rStyle w:val="rvts8"/>
          <w:color w:val="000000"/>
          <w:sz w:val="28"/>
          <w:szCs w:val="28"/>
        </w:rPr>
        <w:t>основні</w:t>
      </w:r>
      <w:proofErr w:type="spellEnd"/>
      <w:r>
        <w:rPr>
          <w:rStyle w:val="rvts8"/>
          <w:color w:val="000000"/>
          <w:sz w:val="28"/>
          <w:szCs w:val="28"/>
        </w:rPr>
        <w:t xml:space="preserve"> напрямки </w:t>
      </w:r>
      <w:proofErr w:type="spellStart"/>
      <w:r>
        <w:rPr>
          <w:rStyle w:val="rvts8"/>
          <w:color w:val="000000"/>
          <w:sz w:val="28"/>
          <w:szCs w:val="28"/>
        </w:rPr>
        <w:t>роботи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</w:t>
      </w:r>
      <w:proofErr w:type="gramStart"/>
      <w:r>
        <w:rPr>
          <w:rStyle w:val="rvts8"/>
          <w:color w:val="000000"/>
          <w:sz w:val="28"/>
          <w:szCs w:val="28"/>
        </w:rPr>
        <w:t>в</w:t>
      </w:r>
      <w:proofErr w:type="spellEnd"/>
      <w:proofErr w:type="gramEnd"/>
      <w:r>
        <w:rPr>
          <w:rStyle w:val="rvts8"/>
          <w:color w:val="000000"/>
          <w:sz w:val="28"/>
          <w:szCs w:val="28"/>
        </w:rPr>
        <w:t xml:space="preserve"> ради.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2.4.Забезпечення  </w:t>
      </w:r>
      <w:proofErr w:type="spellStart"/>
      <w:r>
        <w:rPr>
          <w:rStyle w:val="rvts8"/>
          <w:color w:val="000000"/>
          <w:sz w:val="28"/>
          <w:szCs w:val="28"/>
        </w:rPr>
        <w:t>діяльності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сільської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ради та </w:t>
      </w:r>
      <w:proofErr w:type="spellStart"/>
      <w:r>
        <w:rPr>
          <w:rStyle w:val="rvts8"/>
          <w:color w:val="000000"/>
          <w:sz w:val="28"/>
          <w:szCs w:val="28"/>
        </w:rPr>
        <w:t>її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комітету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п</w:t>
      </w:r>
      <w:proofErr w:type="gramEnd"/>
      <w:r>
        <w:rPr>
          <w:rStyle w:val="rvts8"/>
          <w:color w:val="000000"/>
          <w:sz w:val="28"/>
          <w:szCs w:val="28"/>
        </w:rPr>
        <w:t>ідготовка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матеріалів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інформаційної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політики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зв'язків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громадськістю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lastRenderedPageBreak/>
        <w:t xml:space="preserve">та </w:t>
      </w:r>
      <w:proofErr w:type="spellStart"/>
      <w:r>
        <w:rPr>
          <w:rStyle w:val="rvts8"/>
          <w:color w:val="000000"/>
          <w:sz w:val="28"/>
          <w:szCs w:val="28"/>
        </w:rPr>
        <w:t>розвитку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інформаційних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технологій</w:t>
      </w:r>
      <w:proofErr w:type="spellEnd"/>
      <w:r>
        <w:rPr>
          <w:rStyle w:val="rvts8"/>
          <w:color w:val="000000"/>
          <w:sz w:val="28"/>
          <w:szCs w:val="28"/>
        </w:rPr>
        <w:t xml:space="preserve"> для </w:t>
      </w:r>
      <w:proofErr w:type="spellStart"/>
      <w:r>
        <w:rPr>
          <w:rStyle w:val="rvts8"/>
          <w:color w:val="000000"/>
          <w:sz w:val="28"/>
          <w:szCs w:val="28"/>
        </w:rPr>
        <w:t>винесення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proofErr w:type="spellStart"/>
      <w:r>
        <w:rPr>
          <w:rStyle w:val="rvts8"/>
          <w:color w:val="000000"/>
          <w:sz w:val="28"/>
          <w:szCs w:val="28"/>
        </w:rPr>
        <w:t>розгляд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 xml:space="preserve">сільської </w:t>
      </w:r>
      <w:r>
        <w:rPr>
          <w:rStyle w:val="rvts8"/>
          <w:color w:val="000000"/>
          <w:sz w:val="28"/>
          <w:szCs w:val="28"/>
        </w:rPr>
        <w:t xml:space="preserve">ради, </w:t>
      </w:r>
      <w:proofErr w:type="spellStart"/>
      <w:r>
        <w:rPr>
          <w:rStyle w:val="rvts8"/>
          <w:color w:val="000000"/>
          <w:sz w:val="28"/>
          <w:szCs w:val="28"/>
        </w:rPr>
        <w:t>її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комітету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сільського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голови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2.5.Забезпечення </w:t>
      </w:r>
      <w:proofErr w:type="spellStart"/>
      <w:r>
        <w:rPr>
          <w:rStyle w:val="rvts8"/>
          <w:color w:val="000000"/>
          <w:sz w:val="28"/>
          <w:szCs w:val="28"/>
        </w:rPr>
        <w:t>взаємодії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між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структурними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п</w:t>
      </w:r>
      <w:proofErr w:type="gramEnd"/>
      <w:r>
        <w:rPr>
          <w:rStyle w:val="rvts8"/>
          <w:color w:val="000000"/>
          <w:sz w:val="28"/>
          <w:szCs w:val="28"/>
        </w:rPr>
        <w:t>ідрозділами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іншими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виконавчими</w:t>
      </w:r>
      <w:proofErr w:type="spellEnd"/>
      <w:r>
        <w:rPr>
          <w:rStyle w:val="rvts8"/>
          <w:color w:val="000000"/>
          <w:sz w:val="28"/>
          <w:szCs w:val="28"/>
        </w:rPr>
        <w:t xml:space="preserve"> органами ради в </w:t>
      </w:r>
      <w:proofErr w:type="spellStart"/>
      <w:r>
        <w:rPr>
          <w:rStyle w:val="rvts8"/>
          <w:color w:val="000000"/>
          <w:sz w:val="28"/>
          <w:szCs w:val="28"/>
        </w:rPr>
        <w:t>частині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підготовки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матеріалів</w:t>
      </w:r>
      <w:proofErr w:type="spellEnd"/>
      <w:r>
        <w:rPr>
          <w:rStyle w:val="rvts8"/>
          <w:color w:val="000000"/>
          <w:sz w:val="28"/>
          <w:szCs w:val="28"/>
        </w:rPr>
        <w:t xml:space="preserve"> про </w:t>
      </w:r>
      <w:proofErr w:type="spellStart"/>
      <w:r>
        <w:rPr>
          <w:rStyle w:val="rvts8"/>
          <w:color w:val="000000"/>
          <w:sz w:val="28"/>
          <w:szCs w:val="28"/>
        </w:rPr>
        <w:t>їх</w:t>
      </w:r>
      <w:proofErr w:type="spellEnd"/>
      <w:r>
        <w:rPr>
          <w:rStyle w:val="rvts8"/>
          <w:color w:val="000000"/>
          <w:sz w:val="28"/>
          <w:szCs w:val="28"/>
        </w:rPr>
        <w:t xml:space="preserve"> роботу для </w:t>
      </w:r>
      <w:proofErr w:type="spellStart"/>
      <w:r>
        <w:rPr>
          <w:rStyle w:val="rvts8"/>
          <w:color w:val="000000"/>
          <w:sz w:val="28"/>
          <w:szCs w:val="28"/>
        </w:rPr>
        <w:t>висвітлення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proofErr w:type="spellStart"/>
      <w:r>
        <w:rPr>
          <w:rStyle w:val="rvts8"/>
          <w:color w:val="000000"/>
          <w:sz w:val="28"/>
          <w:szCs w:val="28"/>
        </w:rPr>
        <w:t>сайті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сільської</w:t>
      </w:r>
      <w:r>
        <w:rPr>
          <w:rStyle w:val="rvts8"/>
          <w:color w:val="000000"/>
          <w:sz w:val="28"/>
          <w:szCs w:val="28"/>
        </w:rPr>
        <w:t xml:space="preserve"> ради та у </w:t>
      </w:r>
      <w:proofErr w:type="spellStart"/>
      <w:r>
        <w:rPr>
          <w:rStyle w:val="rvts8"/>
          <w:color w:val="000000"/>
          <w:sz w:val="28"/>
          <w:szCs w:val="28"/>
        </w:rPr>
        <w:t>соціальних</w:t>
      </w:r>
      <w:proofErr w:type="spellEnd"/>
      <w:r>
        <w:rPr>
          <w:rStyle w:val="rvts8"/>
          <w:color w:val="000000"/>
          <w:sz w:val="28"/>
          <w:szCs w:val="28"/>
        </w:rPr>
        <w:t xml:space="preserve"> мережах.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2.6.Удосконалення форм і </w:t>
      </w:r>
      <w:proofErr w:type="spellStart"/>
      <w:r>
        <w:rPr>
          <w:rStyle w:val="rvts8"/>
          <w:color w:val="000000"/>
          <w:sz w:val="28"/>
          <w:szCs w:val="28"/>
        </w:rPr>
        <w:t>методів</w:t>
      </w:r>
      <w:proofErr w:type="spellEnd"/>
      <w:r>
        <w:rPr>
          <w:rStyle w:val="rvts8"/>
          <w:color w:val="000000"/>
          <w:sz w:val="28"/>
          <w:szCs w:val="28"/>
        </w:rPr>
        <w:t xml:space="preserve">  </w:t>
      </w:r>
      <w:proofErr w:type="spellStart"/>
      <w:r>
        <w:rPr>
          <w:rStyle w:val="rvts8"/>
          <w:color w:val="000000"/>
          <w:sz w:val="28"/>
          <w:szCs w:val="28"/>
        </w:rPr>
        <w:t>роботи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сільської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gramStart"/>
      <w:r>
        <w:rPr>
          <w:rStyle w:val="rvts8"/>
          <w:color w:val="000000"/>
          <w:sz w:val="28"/>
          <w:szCs w:val="28"/>
        </w:rPr>
        <w:t>ради</w:t>
      </w:r>
      <w:proofErr w:type="gramEnd"/>
      <w:r>
        <w:rPr>
          <w:rStyle w:val="rvts8"/>
          <w:color w:val="000000"/>
          <w:sz w:val="28"/>
          <w:szCs w:val="28"/>
        </w:rPr>
        <w:t xml:space="preserve"> в </w:t>
      </w:r>
      <w:proofErr w:type="spellStart"/>
      <w:r>
        <w:rPr>
          <w:rStyle w:val="rvts8"/>
          <w:color w:val="000000"/>
          <w:sz w:val="28"/>
          <w:szCs w:val="28"/>
        </w:rPr>
        <w:t>частині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комунікації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інф</w:t>
      </w:r>
      <w:r w:rsidR="006527E8">
        <w:rPr>
          <w:rStyle w:val="rvts8"/>
          <w:color w:val="000000"/>
          <w:sz w:val="28"/>
          <w:szCs w:val="28"/>
        </w:rPr>
        <w:t>ормаційних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технологій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, </w:t>
      </w:r>
      <w:proofErr w:type="spellStart"/>
      <w:r w:rsidR="006527E8">
        <w:rPr>
          <w:rStyle w:val="rvts8"/>
          <w:color w:val="000000"/>
          <w:sz w:val="28"/>
          <w:szCs w:val="28"/>
        </w:rPr>
        <w:t>координ</w:t>
      </w:r>
      <w:r w:rsidR="006527E8">
        <w:rPr>
          <w:rStyle w:val="rvts8"/>
          <w:color w:val="000000"/>
          <w:sz w:val="28"/>
          <w:szCs w:val="28"/>
          <w:lang w:val="uk-UA"/>
        </w:rPr>
        <w:t>ація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діяльн</w:t>
      </w:r>
      <w:proofErr w:type="spellEnd"/>
      <w:r w:rsidR="006527E8">
        <w:rPr>
          <w:rStyle w:val="rvts8"/>
          <w:color w:val="000000"/>
          <w:sz w:val="28"/>
          <w:szCs w:val="28"/>
          <w:lang w:val="uk-UA"/>
        </w:rPr>
        <w:t>ості</w:t>
      </w:r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відділів виконавчого комітету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щодо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організації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інформаційної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роботи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наповнення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функціонування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офіційного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  <w:lang w:val="uk-UA"/>
        </w:rPr>
        <w:t>веб-</w:t>
      </w:r>
      <w:proofErr w:type="spellEnd"/>
      <w:r>
        <w:rPr>
          <w:rStyle w:val="rvts8"/>
          <w:color w:val="000000"/>
          <w:sz w:val="28"/>
          <w:szCs w:val="28"/>
        </w:rPr>
        <w:t>сайту ради.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2.7. </w:t>
      </w:r>
      <w:proofErr w:type="spellStart"/>
      <w:r>
        <w:rPr>
          <w:rStyle w:val="rvts8"/>
          <w:color w:val="000000"/>
          <w:sz w:val="28"/>
          <w:szCs w:val="28"/>
        </w:rPr>
        <w:t>Внесення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пропозицій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керівництву</w:t>
      </w:r>
      <w:proofErr w:type="spellEnd"/>
      <w:r>
        <w:rPr>
          <w:rStyle w:val="rvts8"/>
          <w:color w:val="000000"/>
          <w:sz w:val="28"/>
          <w:szCs w:val="28"/>
        </w:rPr>
        <w:t xml:space="preserve"> ради </w:t>
      </w:r>
      <w:proofErr w:type="spellStart"/>
      <w:r>
        <w:rPr>
          <w:rStyle w:val="rvts8"/>
          <w:color w:val="000000"/>
          <w:sz w:val="28"/>
          <w:szCs w:val="28"/>
        </w:rPr>
        <w:t>щодо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вдосконалення</w:t>
      </w:r>
      <w:proofErr w:type="spellEnd"/>
      <w:r>
        <w:rPr>
          <w:rStyle w:val="rvts8"/>
          <w:color w:val="000000"/>
          <w:sz w:val="28"/>
          <w:szCs w:val="28"/>
        </w:rPr>
        <w:t xml:space="preserve">  </w:t>
      </w:r>
      <w:proofErr w:type="spellStart"/>
      <w:r>
        <w:rPr>
          <w:rStyle w:val="rvts8"/>
          <w:color w:val="000000"/>
          <w:sz w:val="28"/>
          <w:szCs w:val="28"/>
        </w:rPr>
        <w:t>роботи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 доступу </w:t>
      </w:r>
      <w:r w:rsidR="00B71662">
        <w:rPr>
          <w:rStyle w:val="rvts8"/>
          <w:color w:val="000000"/>
          <w:sz w:val="28"/>
          <w:szCs w:val="28"/>
        </w:rPr>
        <w:t xml:space="preserve">до </w:t>
      </w:r>
      <w:proofErr w:type="spellStart"/>
      <w:r w:rsidR="00B71662">
        <w:rPr>
          <w:rStyle w:val="rvts8"/>
          <w:color w:val="000000"/>
          <w:sz w:val="28"/>
          <w:szCs w:val="28"/>
        </w:rPr>
        <w:t>інформації</w:t>
      </w:r>
      <w:proofErr w:type="spellEnd"/>
      <w:r w:rsidR="00B71662">
        <w:rPr>
          <w:rStyle w:val="rvts8"/>
          <w:color w:val="000000"/>
          <w:sz w:val="28"/>
          <w:szCs w:val="28"/>
        </w:rPr>
        <w:t xml:space="preserve"> про роботу </w:t>
      </w:r>
      <w:r w:rsidR="00B71662">
        <w:rPr>
          <w:rStyle w:val="rvts8"/>
          <w:color w:val="000000"/>
          <w:sz w:val="28"/>
          <w:szCs w:val="28"/>
          <w:lang w:val="uk-UA"/>
        </w:rPr>
        <w:t>с</w:t>
      </w:r>
      <w:r>
        <w:rPr>
          <w:rStyle w:val="rvts8"/>
          <w:color w:val="000000"/>
          <w:sz w:val="28"/>
          <w:szCs w:val="28"/>
        </w:rPr>
        <w:t>і</w:t>
      </w:r>
      <w:proofErr w:type="spellStart"/>
      <w:r w:rsidR="00B71662">
        <w:rPr>
          <w:rStyle w:val="rvts8"/>
          <w:color w:val="000000"/>
          <w:sz w:val="28"/>
          <w:szCs w:val="28"/>
          <w:lang w:val="uk-UA"/>
        </w:rPr>
        <w:t>ль</w:t>
      </w:r>
      <w:r>
        <w:rPr>
          <w:rStyle w:val="rvts8"/>
          <w:color w:val="000000"/>
          <w:sz w:val="28"/>
          <w:szCs w:val="28"/>
        </w:rPr>
        <w:t>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ради, </w:t>
      </w:r>
      <w:proofErr w:type="spellStart"/>
      <w:r>
        <w:rPr>
          <w:rStyle w:val="rvts8"/>
          <w:color w:val="000000"/>
          <w:sz w:val="28"/>
          <w:szCs w:val="28"/>
        </w:rPr>
        <w:t>виконавчих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органів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посадових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осіб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вдоскона</w:t>
      </w:r>
      <w:r w:rsidR="006527E8">
        <w:rPr>
          <w:rStyle w:val="rvts8"/>
          <w:color w:val="000000"/>
          <w:sz w:val="28"/>
          <w:szCs w:val="28"/>
        </w:rPr>
        <w:t>лення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 w:rsidR="006527E8">
        <w:rPr>
          <w:rStyle w:val="rvts8"/>
          <w:color w:val="000000"/>
          <w:sz w:val="28"/>
          <w:szCs w:val="28"/>
        </w:rPr>
        <w:t>техн</w:t>
      </w:r>
      <w:proofErr w:type="gramEnd"/>
      <w:r w:rsidR="006527E8">
        <w:rPr>
          <w:rStyle w:val="rvts8"/>
          <w:color w:val="000000"/>
          <w:sz w:val="28"/>
          <w:szCs w:val="28"/>
        </w:rPr>
        <w:t>ічного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r w:rsidR="006527E8">
        <w:rPr>
          <w:rStyle w:val="rvts8"/>
          <w:color w:val="000000"/>
          <w:sz w:val="28"/>
          <w:szCs w:val="28"/>
          <w:lang w:val="uk-UA"/>
        </w:rPr>
        <w:t>сіль</w:t>
      </w:r>
      <w:proofErr w:type="spellStart"/>
      <w:r>
        <w:rPr>
          <w:rStyle w:val="rvts8"/>
          <w:color w:val="000000"/>
          <w:sz w:val="28"/>
          <w:szCs w:val="28"/>
        </w:rPr>
        <w:t>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ради, </w:t>
      </w:r>
      <w:proofErr w:type="spellStart"/>
      <w:r>
        <w:rPr>
          <w:rStyle w:val="rvts8"/>
          <w:color w:val="000000"/>
          <w:sz w:val="28"/>
          <w:szCs w:val="28"/>
        </w:rPr>
        <w:t>забезпечення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структурних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підрозділів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оргтехнікою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Pr="000F22E5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</w:rPr>
        <w:t>2.8.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Розроблення</w:t>
      </w:r>
      <w:proofErr w:type="spellEnd"/>
      <w:r>
        <w:rPr>
          <w:rStyle w:val="rvts8"/>
          <w:color w:val="000000"/>
          <w:sz w:val="28"/>
          <w:szCs w:val="28"/>
        </w:rPr>
        <w:t xml:space="preserve"> в </w:t>
      </w:r>
      <w:proofErr w:type="spellStart"/>
      <w:r>
        <w:rPr>
          <w:rStyle w:val="rvts8"/>
          <w:color w:val="000000"/>
          <w:sz w:val="28"/>
          <w:szCs w:val="28"/>
        </w:rPr>
        <w:t>установленому</w:t>
      </w:r>
      <w:proofErr w:type="spellEnd"/>
      <w:r>
        <w:rPr>
          <w:rStyle w:val="rvts8"/>
          <w:color w:val="000000"/>
          <w:sz w:val="28"/>
          <w:szCs w:val="28"/>
        </w:rPr>
        <w:t xml:space="preserve"> порядку</w:t>
      </w:r>
      <w:r w:rsidR="006527E8">
        <w:rPr>
          <w:rStyle w:val="rvts8"/>
          <w:color w:val="000000"/>
          <w:sz w:val="28"/>
          <w:szCs w:val="28"/>
        </w:rPr>
        <w:t xml:space="preserve"> нормативно-</w:t>
      </w:r>
      <w:proofErr w:type="spellStart"/>
      <w:r w:rsidR="006527E8">
        <w:rPr>
          <w:rStyle w:val="rvts8"/>
          <w:color w:val="000000"/>
          <w:sz w:val="28"/>
          <w:szCs w:val="28"/>
        </w:rPr>
        <w:t>правових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актів</w:t>
      </w:r>
      <w:proofErr w:type="spellEnd"/>
      <w:r w:rsidR="006527E8">
        <w:rPr>
          <w:rStyle w:val="rvts8"/>
          <w:color w:val="000000"/>
          <w:sz w:val="28"/>
          <w:szCs w:val="28"/>
        </w:rPr>
        <w:t>, про</w:t>
      </w:r>
      <w:r w:rsidR="006527E8">
        <w:rPr>
          <w:rStyle w:val="rvts8"/>
          <w:color w:val="000000"/>
          <w:sz w:val="28"/>
          <w:szCs w:val="28"/>
          <w:lang w:val="uk-UA"/>
        </w:rPr>
        <w:t>є</w:t>
      </w:r>
      <w:proofErr w:type="spellStart"/>
      <w:r>
        <w:rPr>
          <w:rStyle w:val="rvts8"/>
          <w:color w:val="000000"/>
          <w:sz w:val="28"/>
          <w:szCs w:val="28"/>
        </w:rPr>
        <w:t>ктів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розпоряджень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сільського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голови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р</w:t>
      </w:r>
      <w:proofErr w:type="gramEnd"/>
      <w:r>
        <w:rPr>
          <w:rStyle w:val="rvts8"/>
          <w:color w:val="000000"/>
          <w:sz w:val="28"/>
          <w:szCs w:val="28"/>
        </w:rPr>
        <w:t>ішень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комітету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рішень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сільсько</w:t>
      </w:r>
      <w:proofErr w:type="spellEnd"/>
      <w:r>
        <w:rPr>
          <w:rStyle w:val="rvts8"/>
          <w:color w:val="000000"/>
          <w:sz w:val="28"/>
          <w:szCs w:val="28"/>
        </w:rPr>
        <w:t xml:space="preserve">ї ради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належать до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Сектору.</w:t>
      </w:r>
    </w:p>
    <w:p w:rsidR="00F936AE" w:rsidRPr="000F22E5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0F22E5">
        <w:rPr>
          <w:rStyle w:val="rvts8"/>
          <w:color w:val="000000"/>
          <w:sz w:val="28"/>
          <w:szCs w:val="28"/>
          <w:lang w:val="uk-UA"/>
        </w:rPr>
        <w:t>2.9.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Pr="000F22E5">
        <w:rPr>
          <w:rStyle w:val="rvts8"/>
          <w:color w:val="000000"/>
          <w:sz w:val="28"/>
          <w:szCs w:val="28"/>
          <w:lang w:val="uk-UA"/>
        </w:rPr>
        <w:t xml:space="preserve">Адміністрування офіційного </w:t>
      </w:r>
      <w:r w:rsidR="006527E8">
        <w:rPr>
          <w:rStyle w:val="rvts8"/>
          <w:color w:val="000000"/>
          <w:sz w:val="28"/>
          <w:szCs w:val="28"/>
          <w:lang w:val="uk-UA"/>
        </w:rPr>
        <w:t>веб-</w:t>
      </w:r>
      <w:r w:rsidRPr="000F22E5">
        <w:rPr>
          <w:rStyle w:val="rvts8"/>
          <w:color w:val="000000"/>
          <w:sz w:val="28"/>
          <w:szCs w:val="28"/>
          <w:lang w:val="uk-UA"/>
        </w:rPr>
        <w:t xml:space="preserve">сайту </w:t>
      </w:r>
      <w:r>
        <w:rPr>
          <w:rStyle w:val="rvts8"/>
          <w:color w:val="000000"/>
          <w:sz w:val="28"/>
          <w:szCs w:val="28"/>
          <w:lang w:val="uk-UA"/>
        </w:rPr>
        <w:t>сільської</w:t>
      </w:r>
      <w:r w:rsidRPr="000F22E5">
        <w:rPr>
          <w:rStyle w:val="rvts8"/>
          <w:color w:val="000000"/>
          <w:sz w:val="28"/>
          <w:szCs w:val="28"/>
          <w:lang w:val="uk-UA"/>
        </w:rPr>
        <w:t xml:space="preserve"> ради, порталу відкритих даних.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  <w:lang w:val="uk-UA"/>
        </w:rPr>
      </w:pPr>
      <w:r w:rsidRPr="000F22E5">
        <w:rPr>
          <w:rStyle w:val="rvts8"/>
          <w:color w:val="000000"/>
          <w:sz w:val="28"/>
          <w:szCs w:val="28"/>
          <w:lang w:val="uk-UA"/>
        </w:rPr>
        <w:t>2.10.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Pr="000F22E5">
        <w:rPr>
          <w:rStyle w:val="rvts8"/>
          <w:color w:val="000000"/>
          <w:sz w:val="28"/>
          <w:szCs w:val="28"/>
          <w:lang w:val="uk-UA"/>
        </w:rPr>
        <w:t xml:space="preserve">Здійснення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відеофіксацій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пленарних засідань </w:t>
      </w:r>
      <w:r w:rsidRPr="000F22E5">
        <w:rPr>
          <w:rStyle w:val="rvts8"/>
          <w:color w:val="000000"/>
          <w:sz w:val="28"/>
          <w:szCs w:val="28"/>
          <w:lang w:val="uk-UA"/>
        </w:rPr>
        <w:t>сесі</w:t>
      </w:r>
      <w:r>
        <w:rPr>
          <w:rStyle w:val="rvts8"/>
          <w:color w:val="000000"/>
          <w:sz w:val="28"/>
          <w:szCs w:val="28"/>
          <w:lang w:val="uk-UA"/>
        </w:rPr>
        <w:t>й сільської</w:t>
      </w:r>
      <w:r w:rsidRPr="000F22E5">
        <w:rPr>
          <w:rStyle w:val="rvts8"/>
          <w:color w:val="000000"/>
          <w:sz w:val="28"/>
          <w:szCs w:val="28"/>
          <w:lang w:val="uk-UA"/>
        </w:rPr>
        <w:t xml:space="preserve"> ради, засідань виконавчого комітету</w:t>
      </w:r>
      <w:r>
        <w:rPr>
          <w:rStyle w:val="rvts8"/>
          <w:color w:val="000000"/>
          <w:sz w:val="28"/>
          <w:szCs w:val="28"/>
          <w:lang w:val="uk-UA"/>
        </w:rPr>
        <w:t xml:space="preserve">, засідань постійно-діючих комісій з подальшим </w:t>
      </w:r>
      <w:r w:rsidR="00AF6911">
        <w:rPr>
          <w:rStyle w:val="rvts8"/>
          <w:color w:val="000000"/>
          <w:sz w:val="28"/>
          <w:szCs w:val="28"/>
          <w:lang w:val="uk-UA"/>
        </w:rPr>
        <w:t>оприлюдненням на офіційному веб-</w:t>
      </w:r>
      <w:r w:rsidR="006527E8">
        <w:rPr>
          <w:rStyle w:val="rvts8"/>
          <w:color w:val="000000"/>
          <w:sz w:val="28"/>
          <w:szCs w:val="28"/>
          <w:lang w:val="uk-UA"/>
        </w:rPr>
        <w:t>сайті сільської ради</w:t>
      </w:r>
      <w:r>
        <w:rPr>
          <w:rStyle w:val="rvts8"/>
          <w:color w:val="000000"/>
          <w:sz w:val="28"/>
          <w:szCs w:val="28"/>
          <w:lang w:val="uk-UA"/>
        </w:rPr>
        <w:t>.</w:t>
      </w:r>
    </w:p>
    <w:p w:rsidR="006527E8" w:rsidRDefault="00F936AE" w:rsidP="006527E8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Pr="00A26FD2">
        <w:rPr>
          <w:rStyle w:val="rvts8"/>
          <w:color w:val="000000"/>
          <w:sz w:val="28"/>
          <w:szCs w:val="28"/>
          <w:lang w:val="uk-UA"/>
        </w:rPr>
        <w:t>2.11.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6527E8" w:rsidRPr="000F22E5">
        <w:rPr>
          <w:rStyle w:val="rvts8"/>
          <w:color w:val="000000"/>
          <w:sz w:val="28"/>
          <w:szCs w:val="28"/>
          <w:lang w:val="uk-UA"/>
        </w:rPr>
        <w:t xml:space="preserve">Здійснення </w:t>
      </w:r>
      <w:proofErr w:type="spellStart"/>
      <w:r w:rsidR="006527E8">
        <w:rPr>
          <w:rStyle w:val="rvts8"/>
          <w:color w:val="000000"/>
          <w:sz w:val="28"/>
          <w:szCs w:val="28"/>
          <w:lang w:val="uk-UA"/>
        </w:rPr>
        <w:t>відеофіксацій</w:t>
      </w:r>
      <w:proofErr w:type="spellEnd"/>
      <w:r w:rsidR="006527E8">
        <w:rPr>
          <w:rStyle w:val="rvts8"/>
          <w:color w:val="000000"/>
          <w:sz w:val="28"/>
          <w:szCs w:val="28"/>
          <w:lang w:val="uk-UA"/>
        </w:rPr>
        <w:t xml:space="preserve"> організаційно-масових заходів з подальшим оприлюдненням на офіційному веб-сайті сільської ради.</w:t>
      </w:r>
    </w:p>
    <w:p w:rsidR="00F936AE" w:rsidRPr="0014001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</w:rPr>
        <w:t>2.12.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Виконання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роботи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з </w:t>
      </w:r>
      <w:proofErr w:type="spellStart"/>
      <w:r w:rsidR="006527E8">
        <w:rPr>
          <w:rStyle w:val="rvts8"/>
          <w:color w:val="000000"/>
          <w:sz w:val="28"/>
          <w:szCs w:val="28"/>
        </w:rPr>
        <w:t>організації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впровадження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та </w:t>
      </w:r>
      <w:proofErr w:type="spellStart"/>
      <w:r w:rsidR="006527E8">
        <w:rPr>
          <w:rStyle w:val="rvts8"/>
          <w:color w:val="000000"/>
          <w:sz w:val="28"/>
          <w:szCs w:val="28"/>
        </w:rPr>
        <w:t>удосконалення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комп'ютерних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систем і </w:t>
      </w:r>
      <w:proofErr w:type="spellStart"/>
      <w:r w:rsidR="006527E8">
        <w:rPr>
          <w:rStyle w:val="rvts8"/>
          <w:color w:val="000000"/>
          <w:sz w:val="28"/>
          <w:szCs w:val="28"/>
        </w:rPr>
        <w:t>програмного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забезпечення</w:t>
      </w:r>
      <w:proofErr w:type="spellEnd"/>
      <w:r w:rsidR="006527E8">
        <w:rPr>
          <w:rStyle w:val="rvts8"/>
          <w:color w:val="000000"/>
          <w:sz w:val="28"/>
          <w:szCs w:val="28"/>
        </w:rPr>
        <w:t>.</w:t>
      </w:r>
    </w:p>
    <w:p w:rsidR="00F936AE" w:rsidRPr="006527E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color w:val="000000"/>
          <w:sz w:val="28"/>
          <w:szCs w:val="28"/>
          <w:lang w:val="uk-UA"/>
        </w:rPr>
        <w:t>2.13.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6527E8" w:rsidRPr="00140018">
        <w:rPr>
          <w:rStyle w:val="rvts8"/>
          <w:color w:val="000000"/>
          <w:sz w:val="28"/>
          <w:szCs w:val="28"/>
          <w:lang w:val="uk-UA"/>
        </w:rPr>
        <w:t xml:space="preserve">Виконання роботи, пов'язаної з технічним обслуговуванням комп'ютерної та оргтехніки структурних підрозділів </w:t>
      </w:r>
      <w:r w:rsidR="006527E8">
        <w:rPr>
          <w:rStyle w:val="rvts8"/>
          <w:color w:val="000000"/>
          <w:sz w:val="28"/>
          <w:szCs w:val="28"/>
          <w:lang w:val="uk-UA"/>
        </w:rPr>
        <w:t>сільської ради.</w:t>
      </w:r>
    </w:p>
    <w:p w:rsidR="00F936AE" w:rsidRPr="0014001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</w:rPr>
        <w:t>2.14.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Відповідальність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за </w:t>
      </w:r>
      <w:proofErr w:type="spellStart"/>
      <w:r w:rsidR="006527E8">
        <w:rPr>
          <w:rStyle w:val="rvts8"/>
          <w:color w:val="000000"/>
          <w:sz w:val="28"/>
          <w:szCs w:val="28"/>
        </w:rPr>
        <w:t>системне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 w:rsidR="006527E8">
        <w:rPr>
          <w:rStyle w:val="rvts8"/>
          <w:color w:val="000000"/>
          <w:sz w:val="28"/>
          <w:szCs w:val="28"/>
        </w:rPr>
        <w:t>адм</w:t>
      </w:r>
      <w:proofErr w:type="gramEnd"/>
      <w:r w:rsidR="006527E8">
        <w:rPr>
          <w:rStyle w:val="rvts8"/>
          <w:color w:val="000000"/>
          <w:sz w:val="28"/>
          <w:szCs w:val="28"/>
        </w:rPr>
        <w:t>іністрування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локальної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мережі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r w:rsidR="006527E8">
        <w:rPr>
          <w:rStyle w:val="rvts8"/>
          <w:color w:val="000000"/>
          <w:sz w:val="28"/>
          <w:szCs w:val="28"/>
          <w:lang w:val="uk-UA"/>
        </w:rPr>
        <w:t>сільської</w:t>
      </w:r>
      <w:r w:rsidR="006527E8">
        <w:rPr>
          <w:rStyle w:val="rvts8"/>
          <w:color w:val="000000"/>
          <w:sz w:val="28"/>
          <w:szCs w:val="28"/>
        </w:rPr>
        <w:t xml:space="preserve"> ради.</w:t>
      </w:r>
    </w:p>
    <w:p w:rsidR="00F936AE" w:rsidRPr="006527E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color w:val="000000"/>
          <w:sz w:val="28"/>
          <w:szCs w:val="28"/>
          <w:lang w:val="uk-UA"/>
        </w:rPr>
        <w:t>2.15.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6527E8" w:rsidRPr="00140018">
        <w:rPr>
          <w:rStyle w:val="rvts8"/>
          <w:color w:val="000000"/>
          <w:sz w:val="28"/>
          <w:szCs w:val="28"/>
          <w:lang w:val="uk-UA"/>
        </w:rPr>
        <w:t>Надання консультації та методичної допомоги працівникам сільської ради при вирішенні технічних питань, що виникають у процесі впровадження та експлуатації інформаційно-телекомунікаційних систем та мереж.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2.16.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6527E8">
        <w:rPr>
          <w:rStyle w:val="rvts8"/>
          <w:color w:val="000000"/>
          <w:sz w:val="28"/>
          <w:szCs w:val="28"/>
        </w:rPr>
        <w:t xml:space="preserve">Участь у </w:t>
      </w:r>
      <w:proofErr w:type="spellStart"/>
      <w:proofErr w:type="gramStart"/>
      <w:r w:rsidR="006527E8">
        <w:rPr>
          <w:rStyle w:val="rvts8"/>
          <w:color w:val="000000"/>
          <w:sz w:val="28"/>
          <w:szCs w:val="28"/>
        </w:rPr>
        <w:t>п</w:t>
      </w:r>
      <w:proofErr w:type="gramEnd"/>
      <w:r w:rsidR="006527E8">
        <w:rPr>
          <w:rStyle w:val="rvts8"/>
          <w:color w:val="000000"/>
          <w:sz w:val="28"/>
          <w:szCs w:val="28"/>
        </w:rPr>
        <w:t>ідвищенні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кваліфікації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працівників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виконавчого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комітету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у </w:t>
      </w:r>
      <w:proofErr w:type="spellStart"/>
      <w:r w:rsidR="006527E8">
        <w:rPr>
          <w:rStyle w:val="rvts8"/>
          <w:color w:val="000000"/>
          <w:sz w:val="28"/>
          <w:szCs w:val="28"/>
        </w:rPr>
        <w:t>роботі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на </w:t>
      </w:r>
      <w:proofErr w:type="spellStart"/>
      <w:r w:rsidR="006527E8">
        <w:rPr>
          <w:rStyle w:val="rvts8"/>
          <w:color w:val="000000"/>
          <w:sz w:val="28"/>
          <w:szCs w:val="28"/>
        </w:rPr>
        <w:t>персональних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комп'ютерах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з </w:t>
      </w:r>
      <w:proofErr w:type="spellStart"/>
      <w:r w:rsidR="006527E8">
        <w:rPr>
          <w:rStyle w:val="rvts8"/>
          <w:color w:val="000000"/>
          <w:sz w:val="28"/>
          <w:szCs w:val="28"/>
        </w:rPr>
        <w:t>використанням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необхідного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програмного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та баз </w:t>
      </w:r>
      <w:proofErr w:type="spellStart"/>
      <w:r w:rsidR="006527E8">
        <w:rPr>
          <w:rStyle w:val="rvts8"/>
          <w:color w:val="000000"/>
          <w:sz w:val="28"/>
          <w:szCs w:val="28"/>
        </w:rPr>
        <w:t>даних</w:t>
      </w:r>
      <w:proofErr w:type="spellEnd"/>
      <w:r w:rsidR="006527E8"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2.17.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своєчасного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оновлення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програмних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засобів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протидії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комп’ютерним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вірусам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та </w:t>
      </w:r>
      <w:proofErr w:type="spellStart"/>
      <w:r w:rsidR="006527E8">
        <w:rPr>
          <w:rStyle w:val="rvts8"/>
          <w:color w:val="000000"/>
          <w:sz w:val="28"/>
          <w:szCs w:val="28"/>
        </w:rPr>
        <w:t>шкідливому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програмному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забезпеченню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для </w:t>
      </w:r>
      <w:proofErr w:type="spellStart"/>
      <w:r w:rsidR="006527E8">
        <w:rPr>
          <w:rStyle w:val="rvts8"/>
          <w:color w:val="000000"/>
          <w:sz w:val="28"/>
          <w:szCs w:val="28"/>
        </w:rPr>
        <w:t>захисту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інформації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на </w:t>
      </w:r>
      <w:proofErr w:type="spellStart"/>
      <w:r w:rsidR="006527E8">
        <w:rPr>
          <w:rStyle w:val="rvts8"/>
          <w:color w:val="000000"/>
          <w:sz w:val="28"/>
          <w:szCs w:val="28"/>
        </w:rPr>
        <w:t>комп’ютеризованих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робочих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місцях</w:t>
      </w:r>
      <w:proofErr w:type="spellEnd"/>
      <w:r w:rsidR="006527E8"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2.18.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Збереження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резервних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копій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документі</w:t>
      </w:r>
      <w:proofErr w:type="gramStart"/>
      <w:r w:rsidR="006527E8">
        <w:rPr>
          <w:rStyle w:val="rvts8"/>
          <w:color w:val="000000"/>
          <w:sz w:val="28"/>
          <w:szCs w:val="28"/>
        </w:rPr>
        <w:t>в</w:t>
      </w:r>
      <w:proofErr w:type="spellEnd"/>
      <w:proofErr w:type="gramEnd"/>
      <w:r w:rsidR="006527E8">
        <w:rPr>
          <w:rStyle w:val="rvts8"/>
          <w:color w:val="000000"/>
          <w:sz w:val="28"/>
          <w:szCs w:val="28"/>
        </w:rPr>
        <w:t xml:space="preserve"> та </w:t>
      </w:r>
      <w:proofErr w:type="spellStart"/>
      <w:r w:rsidR="006527E8">
        <w:rPr>
          <w:rStyle w:val="rvts8"/>
          <w:color w:val="000000"/>
          <w:sz w:val="28"/>
          <w:szCs w:val="28"/>
        </w:rPr>
        <w:t>інформації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на серверах </w:t>
      </w:r>
      <w:proofErr w:type="spellStart"/>
      <w:r w:rsidR="006527E8">
        <w:rPr>
          <w:rStyle w:val="rvts8"/>
          <w:color w:val="000000"/>
          <w:sz w:val="28"/>
          <w:szCs w:val="28"/>
        </w:rPr>
        <w:t>чи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інших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зовнішніх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накопичувачах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інформації</w:t>
      </w:r>
      <w:proofErr w:type="spellEnd"/>
      <w:r w:rsidR="006527E8">
        <w:rPr>
          <w:rStyle w:val="rvts8"/>
          <w:color w:val="000000"/>
          <w:sz w:val="28"/>
          <w:szCs w:val="28"/>
        </w:rPr>
        <w:t>.</w:t>
      </w:r>
    </w:p>
    <w:p w:rsidR="006527E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</w:rPr>
        <w:t>2.19.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Проведення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роботи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з </w:t>
      </w:r>
      <w:proofErr w:type="spellStart"/>
      <w:r w:rsidR="006527E8">
        <w:rPr>
          <w:rStyle w:val="rvts8"/>
          <w:color w:val="000000"/>
          <w:sz w:val="28"/>
          <w:szCs w:val="28"/>
        </w:rPr>
        <w:t>виконання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 w:rsidR="006527E8">
        <w:rPr>
          <w:rStyle w:val="rvts8"/>
          <w:color w:val="000000"/>
          <w:sz w:val="28"/>
          <w:szCs w:val="28"/>
        </w:rPr>
        <w:t>техн</w:t>
      </w:r>
      <w:proofErr w:type="gramEnd"/>
      <w:r w:rsidR="006527E8">
        <w:rPr>
          <w:rStyle w:val="rvts8"/>
          <w:color w:val="000000"/>
          <w:sz w:val="28"/>
          <w:szCs w:val="28"/>
        </w:rPr>
        <w:t>ічних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вимог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програмного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з </w:t>
      </w:r>
      <w:proofErr w:type="spellStart"/>
      <w:r w:rsidR="006527E8">
        <w:rPr>
          <w:rStyle w:val="rvts8"/>
          <w:color w:val="000000"/>
          <w:sz w:val="28"/>
          <w:szCs w:val="28"/>
        </w:rPr>
        <w:t>документообігу</w:t>
      </w:r>
      <w:proofErr w:type="spellEnd"/>
      <w:r w:rsidR="006527E8">
        <w:rPr>
          <w:rStyle w:val="rvts8"/>
          <w:color w:val="000000"/>
          <w:sz w:val="28"/>
          <w:szCs w:val="28"/>
        </w:rPr>
        <w:t>.</w:t>
      </w:r>
    </w:p>
    <w:p w:rsidR="00F936AE" w:rsidRDefault="006527E8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  <w:lang w:val="uk-UA"/>
        </w:rPr>
        <w:t xml:space="preserve">2.20. </w:t>
      </w:r>
      <w:proofErr w:type="spellStart"/>
      <w:r w:rsidR="00F936AE">
        <w:rPr>
          <w:rStyle w:val="rvts8"/>
          <w:color w:val="000000"/>
          <w:sz w:val="28"/>
          <w:szCs w:val="28"/>
        </w:rPr>
        <w:t>Виконання</w:t>
      </w:r>
      <w:proofErr w:type="spellEnd"/>
      <w:r w:rsidR="00F936AE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F936AE">
        <w:rPr>
          <w:rStyle w:val="rvts8"/>
          <w:color w:val="000000"/>
          <w:sz w:val="28"/>
          <w:szCs w:val="28"/>
        </w:rPr>
        <w:t>інших</w:t>
      </w:r>
      <w:proofErr w:type="spellEnd"/>
      <w:r w:rsidR="00F936AE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F936AE">
        <w:rPr>
          <w:rStyle w:val="rvts8"/>
          <w:color w:val="000000"/>
          <w:sz w:val="28"/>
          <w:szCs w:val="28"/>
        </w:rPr>
        <w:t>функцій</w:t>
      </w:r>
      <w:proofErr w:type="spellEnd"/>
      <w:r w:rsidR="00F936AE">
        <w:rPr>
          <w:rStyle w:val="rvts8"/>
          <w:color w:val="000000"/>
          <w:sz w:val="28"/>
          <w:szCs w:val="28"/>
        </w:rPr>
        <w:t xml:space="preserve">, </w:t>
      </w:r>
      <w:proofErr w:type="spellStart"/>
      <w:r w:rsidR="00F936AE">
        <w:rPr>
          <w:rStyle w:val="rvts8"/>
          <w:color w:val="000000"/>
          <w:sz w:val="28"/>
          <w:szCs w:val="28"/>
        </w:rPr>
        <w:t>покладених</w:t>
      </w:r>
      <w:proofErr w:type="spellEnd"/>
      <w:r w:rsidR="00F936AE">
        <w:rPr>
          <w:rStyle w:val="rvts8"/>
          <w:color w:val="000000"/>
          <w:sz w:val="28"/>
          <w:szCs w:val="28"/>
        </w:rPr>
        <w:t xml:space="preserve"> на </w:t>
      </w:r>
      <w:r w:rsidR="00F936AE">
        <w:rPr>
          <w:rStyle w:val="rvts8"/>
          <w:color w:val="000000"/>
          <w:sz w:val="28"/>
          <w:szCs w:val="28"/>
          <w:lang w:val="uk-UA"/>
        </w:rPr>
        <w:t>Сектор</w:t>
      </w:r>
      <w:r w:rsidR="00F936AE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F936AE">
        <w:rPr>
          <w:rStyle w:val="rvts8"/>
          <w:color w:val="000000"/>
          <w:sz w:val="28"/>
          <w:szCs w:val="28"/>
        </w:rPr>
        <w:t>відповідно</w:t>
      </w:r>
      <w:proofErr w:type="spellEnd"/>
      <w:r w:rsidR="00F936AE">
        <w:rPr>
          <w:rStyle w:val="rvts8"/>
          <w:color w:val="000000"/>
          <w:sz w:val="28"/>
          <w:szCs w:val="28"/>
        </w:rPr>
        <w:t xml:space="preserve"> до </w:t>
      </w:r>
      <w:proofErr w:type="gramStart"/>
      <w:r w:rsidR="00F936AE">
        <w:rPr>
          <w:rStyle w:val="rvts8"/>
          <w:color w:val="000000"/>
          <w:sz w:val="28"/>
          <w:szCs w:val="28"/>
        </w:rPr>
        <w:t>чинного</w:t>
      </w:r>
      <w:proofErr w:type="gramEnd"/>
      <w:r w:rsidR="00F936AE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F936AE">
        <w:rPr>
          <w:rStyle w:val="rvts8"/>
          <w:color w:val="000000"/>
          <w:sz w:val="28"/>
          <w:szCs w:val="28"/>
        </w:rPr>
        <w:t>законодавства</w:t>
      </w:r>
      <w:proofErr w:type="spellEnd"/>
      <w:r w:rsidR="00F936AE"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</w:p>
    <w:p w:rsidR="00F936AE" w:rsidRDefault="00F936AE" w:rsidP="00F936AE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3. Права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Сектор </w:t>
      </w:r>
      <w:proofErr w:type="spellStart"/>
      <w:r>
        <w:rPr>
          <w:rStyle w:val="rvts8"/>
          <w:color w:val="000000"/>
          <w:sz w:val="28"/>
          <w:szCs w:val="28"/>
        </w:rPr>
        <w:t>має</w:t>
      </w:r>
      <w:proofErr w:type="spellEnd"/>
      <w:r>
        <w:rPr>
          <w:rStyle w:val="rvts8"/>
          <w:color w:val="000000"/>
          <w:sz w:val="28"/>
          <w:szCs w:val="28"/>
        </w:rPr>
        <w:t xml:space="preserve"> право: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3.1.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Залучати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спеціалі</w:t>
      </w:r>
      <w:proofErr w:type="gramStart"/>
      <w:r>
        <w:rPr>
          <w:rStyle w:val="rvts8"/>
          <w:color w:val="000000"/>
          <w:sz w:val="28"/>
          <w:szCs w:val="28"/>
        </w:rPr>
        <w:t>ст</w:t>
      </w:r>
      <w:proofErr w:type="gramEnd"/>
      <w:r>
        <w:rPr>
          <w:rStyle w:val="rvts8"/>
          <w:color w:val="000000"/>
          <w:sz w:val="28"/>
          <w:szCs w:val="28"/>
        </w:rPr>
        <w:t>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інших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</w:t>
      </w:r>
      <w:r>
        <w:rPr>
          <w:rStyle w:val="rvts8"/>
          <w:color w:val="000000"/>
          <w:sz w:val="28"/>
          <w:szCs w:val="28"/>
        </w:rPr>
        <w:t xml:space="preserve"> ради, </w:t>
      </w:r>
      <w:proofErr w:type="spellStart"/>
      <w:r>
        <w:rPr>
          <w:rStyle w:val="rvts8"/>
          <w:color w:val="000000"/>
          <w:sz w:val="28"/>
          <w:szCs w:val="28"/>
        </w:rPr>
        <w:t>підприємств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установ</w:t>
      </w:r>
      <w:proofErr w:type="spellEnd"/>
      <w:r>
        <w:rPr>
          <w:rStyle w:val="rvts8"/>
          <w:color w:val="000000"/>
          <w:sz w:val="28"/>
          <w:szCs w:val="28"/>
        </w:rPr>
        <w:t xml:space="preserve"> і </w:t>
      </w:r>
      <w:proofErr w:type="spellStart"/>
      <w:r>
        <w:rPr>
          <w:rStyle w:val="rvts8"/>
          <w:color w:val="000000"/>
          <w:sz w:val="28"/>
          <w:szCs w:val="28"/>
        </w:rPr>
        <w:t>організацій</w:t>
      </w:r>
      <w:proofErr w:type="spellEnd"/>
      <w:r>
        <w:rPr>
          <w:rStyle w:val="rvts8"/>
          <w:color w:val="000000"/>
          <w:sz w:val="28"/>
          <w:szCs w:val="28"/>
        </w:rPr>
        <w:t xml:space="preserve"> (за </w:t>
      </w:r>
      <w:proofErr w:type="spellStart"/>
      <w:r>
        <w:rPr>
          <w:rStyle w:val="rvts8"/>
          <w:color w:val="000000"/>
          <w:sz w:val="28"/>
          <w:szCs w:val="28"/>
        </w:rPr>
        <w:t>погодженням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їхніми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керівниками</w:t>
      </w:r>
      <w:proofErr w:type="spellEnd"/>
      <w:r>
        <w:rPr>
          <w:rStyle w:val="rvts8"/>
          <w:color w:val="000000"/>
          <w:sz w:val="28"/>
          <w:szCs w:val="28"/>
        </w:rPr>
        <w:t xml:space="preserve">) до </w:t>
      </w:r>
      <w:proofErr w:type="spellStart"/>
      <w:r>
        <w:rPr>
          <w:rStyle w:val="rvts8"/>
          <w:color w:val="000000"/>
          <w:sz w:val="28"/>
          <w:szCs w:val="28"/>
        </w:rPr>
        <w:t>розгляду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належать до </w:t>
      </w:r>
      <w:proofErr w:type="spellStart"/>
      <w:r>
        <w:rPr>
          <w:rStyle w:val="rvts8"/>
          <w:color w:val="000000"/>
          <w:sz w:val="28"/>
          <w:szCs w:val="28"/>
        </w:rPr>
        <w:t>його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3.2.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Залучати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gramStart"/>
      <w:r>
        <w:rPr>
          <w:rStyle w:val="rvts8"/>
          <w:color w:val="000000"/>
          <w:sz w:val="28"/>
          <w:szCs w:val="28"/>
        </w:rPr>
        <w:t>у</w:t>
      </w:r>
      <w:proofErr w:type="gramEnd"/>
      <w:r>
        <w:rPr>
          <w:rStyle w:val="rvts8"/>
          <w:color w:val="000000"/>
          <w:sz w:val="28"/>
          <w:szCs w:val="28"/>
        </w:rPr>
        <w:t xml:space="preserve"> тому </w:t>
      </w:r>
      <w:proofErr w:type="spellStart"/>
      <w:r>
        <w:rPr>
          <w:rStyle w:val="rvts8"/>
          <w:color w:val="000000"/>
          <w:sz w:val="28"/>
          <w:szCs w:val="28"/>
        </w:rPr>
        <w:t>числі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proofErr w:type="spellStart"/>
      <w:r>
        <w:rPr>
          <w:rStyle w:val="rvts8"/>
          <w:color w:val="000000"/>
          <w:sz w:val="28"/>
          <w:szCs w:val="28"/>
        </w:rPr>
        <w:t>договірних</w:t>
      </w:r>
      <w:proofErr w:type="spellEnd"/>
      <w:r>
        <w:rPr>
          <w:rStyle w:val="rvts8"/>
          <w:color w:val="000000"/>
          <w:sz w:val="28"/>
          <w:szCs w:val="28"/>
        </w:rPr>
        <w:t xml:space="preserve"> засадах, </w:t>
      </w:r>
      <w:proofErr w:type="spellStart"/>
      <w:r>
        <w:rPr>
          <w:rStyle w:val="rvts8"/>
          <w:color w:val="000000"/>
          <w:sz w:val="28"/>
          <w:szCs w:val="28"/>
        </w:rPr>
        <w:t>фахівців</w:t>
      </w:r>
      <w:proofErr w:type="spellEnd"/>
      <w:r>
        <w:rPr>
          <w:rStyle w:val="rvts8"/>
          <w:color w:val="000000"/>
          <w:sz w:val="28"/>
          <w:szCs w:val="28"/>
        </w:rPr>
        <w:t xml:space="preserve"> для </w:t>
      </w:r>
      <w:proofErr w:type="spellStart"/>
      <w:r>
        <w:rPr>
          <w:rStyle w:val="rvts8"/>
          <w:color w:val="000000"/>
          <w:sz w:val="28"/>
          <w:szCs w:val="28"/>
        </w:rPr>
        <w:t>опрацювання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комунікаційної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стратегії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розв’язання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інших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належать до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>у.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3.3.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Організовувати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семінари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належать до </w:t>
      </w:r>
      <w:proofErr w:type="spellStart"/>
      <w:r>
        <w:rPr>
          <w:rStyle w:val="rvts8"/>
          <w:color w:val="000000"/>
          <w:sz w:val="28"/>
          <w:szCs w:val="28"/>
        </w:rPr>
        <w:t>його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3.4.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Співпрацювати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державними</w:t>
      </w:r>
      <w:proofErr w:type="spellEnd"/>
      <w:r>
        <w:rPr>
          <w:rStyle w:val="rvts8"/>
          <w:color w:val="000000"/>
          <w:sz w:val="28"/>
          <w:szCs w:val="28"/>
        </w:rPr>
        <w:t xml:space="preserve"> органами та органами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п</w:t>
      </w:r>
      <w:proofErr w:type="gramEnd"/>
      <w:r>
        <w:rPr>
          <w:rStyle w:val="rvts8"/>
          <w:color w:val="000000"/>
          <w:sz w:val="28"/>
          <w:szCs w:val="28"/>
        </w:rPr>
        <w:t>ідприємствами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установами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організаціями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об'єднаннями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громадян</w:t>
      </w:r>
      <w:proofErr w:type="spellEnd"/>
      <w:r>
        <w:rPr>
          <w:rStyle w:val="rvts8"/>
          <w:color w:val="000000"/>
          <w:sz w:val="28"/>
          <w:szCs w:val="28"/>
        </w:rPr>
        <w:t xml:space="preserve"> при </w:t>
      </w:r>
      <w:proofErr w:type="spellStart"/>
      <w:r>
        <w:rPr>
          <w:rStyle w:val="rvts8"/>
          <w:color w:val="000000"/>
          <w:sz w:val="28"/>
          <w:szCs w:val="28"/>
        </w:rPr>
        <w:t>виконанні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покладених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proofErr w:type="spellStart"/>
      <w:r>
        <w:rPr>
          <w:rStyle w:val="rvts8"/>
          <w:color w:val="000000"/>
          <w:sz w:val="28"/>
          <w:szCs w:val="28"/>
        </w:rPr>
        <w:t>нього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завдань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3.5.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Одержувати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відповідні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документи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необхідну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інформацію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посадових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осіб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 ради</w:t>
      </w:r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п</w:t>
      </w:r>
      <w:proofErr w:type="gramEnd"/>
      <w:r>
        <w:rPr>
          <w:rStyle w:val="rvts8"/>
          <w:color w:val="000000"/>
          <w:sz w:val="28"/>
          <w:szCs w:val="28"/>
        </w:rPr>
        <w:t>ідпорядкованих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їй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установ</w:t>
      </w:r>
      <w:proofErr w:type="spellEnd"/>
      <w:r>
        <w:rPr>
          <w:rStyle w:val="rvts8"/>
          <w:color w:val="000000"/>
          <w:sz w:val="28"/>
          <w:szCs w:val="28"/>
        </w:rPr>
        <w:t xml:space="preserve"> для </w:t>
      </w:r>
      <w:proofErr w:type="spellStart"/>
      <w:r>
        <w:rPr>
          <w:rStyle w:val="rvts8"/>
          <w:color w:val="000000"/>
          <w:sz w:val="28"/>
          <w:szCs w:val="28"/>
        </w:rPr>
        <w:t>виконання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покладених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функцій</w:t>
      </w:r>
      <w:proofErr w:type="spellEnd"/>
      <w:r>
        <w:rPr>
          <w:rStyle w:val="rvts8"/>
          <w:color w:val="000000"/>
          <w:sz w:val="28"/>
          <w:szCs w:val="28"/>
        </w:rPr>
        <w:t xml:space="preserve">. </w:t>
      </w:r>
      <w:proofErr w:type="spellStart"/>
      <w:r>
        <w:rPr>
          <w:rStyle w:val="rvts8"/>
          <w:color w:val="000000"/>
          <w:sz w:val="28"/>
          <w:szCs w:val="28"/>
        </w:rPr>
        <w:t>Отримувати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необхідну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інформацію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статистичні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дан</w:t>
      </w:r>
      <w:proofErr w:type="gramEnd"/>
      <w:r>
        <w:rPr>
          <w:rStyle w:val="rvts8"/>
          <w:color w:val="000000"/>
          <w:sz w:val="28"/>
          <w:szCs w:val="28"/>
        </w:rPr>
        <w:t>і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інші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матеріали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стосуються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3.6.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8C2437">
        <w:rPr>
          <w:rStyle w:val="rvts8"/>
          <w:color w:val="000000"/>
          <w:sz w:val="28"/>
          <w:szCs w:val="28"/>
          <w:lang w:val="uk-UA"/>
        </w:rPr>
        <w:t xml:space="preserve">Забезпечувати технічний супровід </w:t>
      </w:r>
      <w:r>
        <w:rPr>
          <w:rStyle w:val="rvts8"/>
          <w:color w:val="000000"/>
          <w:sz w:val="28"/>
          <w:szCs w:val="28"/>
        </w:rPr>
        <w:t xml:space="preserve"> </w:t>
      </w:r>
      <w:r w:rsidR="008C2437">
        <w:rPr>
          <w:rStyle w:val="rvts8"/>
          <w:color w:val="000000"/>
          <w:sz w:val="28"/>
          <w:szCs w:val="28"/>
          <w:lang w:val="uk-UA"/>
        </w:rPr>
        <w:t>пленарних засідань</w:t>
      </w:r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сільської</w:t>
      </w:r>
      <w:r w:rsidR="008C2437">
        <w:rPr>
          <w:rStyle w:val="rvts8"/>
          <w:color w:val="000000"/>
          <w:sz w:val="28"/>
          <w:szCs w:val="28"/>
        </w:rPr>
        <w:t xml:space="preserve"> ради, </w:t>
      </w:r>
      <w:proofErr w:type="spellStart"/>
      <w:r w:rsidR="008C2437">
        <w:rPr>
          <w:rStyle w:val="rvts8"/>
          <w:color w:val="000000"/>
          <w:sz w:val="28"/>
          <w:szCs w:val="28"/>
        </w:rPr>
        <w:t>засідан</w:t>
      </w:r>
      <w:proofErr w:type="spellEnd"/>
      <w:r w:rsidR="008C2437">
        <w:rPr>
          <w:rStyle w:val="rvts8"/>
          <w:color w:val="000000"/>
          <w:sz w:val="28"/>
          <w:szCs w:val="28"/>
          <w:lang w:val="uk-UA"/>
        </w:rPr>
        <w:t>ь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комітету</w:t>
      </w:r>
      <w:proofErr w:type="spellEnd"/>
      <w:r w:rsidR="008C2437">
        <w:rPr>
          <w:rStyle w:val="rvts8"/>
          <w:color w:val="000000"/>
          <w:sz w:val="28"/>
          <w:szCs w:val="28"/>
          <w:lang w:val="uk-UA"/>
        </w:rPr>
        <w:t xml:space="preserve"> сільської ради</w:t>
      </w:r>
      <w:r w:rsidR="008C2437">
        <w:rPr>
          <w:rStyle w:val="rvts8"/>
          <w:color w:val="000000"/>
          <w:sz w:val="28"/>
          <w:szCs w:val="28"/>
        </w:rPr>
        <w:t xml:space="preserve">, </w:t>
      </w:r>
      <w:proofErr w:type="spellStart"/>
      <w:r w:rsidR="008C2437">
        <w:rPr>
          <w:rStyle w:val="rvts8"/>
          <w:color w:val="000000"/>
          <w:sz w:val="28"/>
          <w:szCs w:val="28"/>
        </w:rPr>
        <w:t>постійних</w:t>
      </w:r>
      <w:proofErr w:type="spellEnd"/>
      <w:r w:rsidR="008C2437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8C2437">
        <w:rPr>
          <w:rStyle w:val="rvts8"/>
          <w:color w:val="000000"/>
          <w:sz w:val="28"/>
          <w:szCs w:val="28"/>
        </w:rPr>
        <w:t>комісій</w:t>
      </w:r>
      <w:proofErr w:type="spellEnd"/>
      <w:r w:rsidR="008C2437">
        <w:rPr>
          <w:rStyle w:val="rvts8"/>
          <w:color w:val="000000"/>
          <w:sz w:val="28"/>
          <w:szCs w:val="28"/>
        </w:rPr>
        <w:t xml:space="preserve"> ради, </w:t>
      </w:r>
      <w:proofErr w:type="spellStart"/>
      <w:r w:rsidR="008C2437">
        <w:rPr>
          <w:rStyle w:val="rvts8"/>
          <w:color w:val="000000"/>
          <w:sz w:val="28"/>
          <w:szCs w:val="28"/>
        </w:rPr>
        <w:t>нарад</w:t>
      </w:r>
      <w:proofErr w:type="spellEnd"/>
      <w:r>
        <w:rPr>
          <w:rStyle w:val="rvts8"/>
          <w:color w:val="000000"/>
          <w:sz w:val="28"/>
          <w:szCs w:val="28"/>
        </w:rPr>
        <w:t xml:space="preserve"> при </w:t>
      </w:r>
      <w:r>
        <w:rPr>
          <w:rStyle w:val="rvts8"/>
          <w:color w:val="000000"/>
          <w:sz w:val="28"/>
          <w:szCs w:val="28"/>
          <w:lang w:val="uk-UA"/>
        </w:rPr>
        <w:t xml:space="preserve">сільському </w:t>
      </w:r>
      <w:proofErr w:type="spellStart"/>
      <w:r>
        <w:rPr>
          <w:rStyle w:val="rvts8"/>
          <w:color w:val="000000"/>
          <w:sz w:val="28"/>
          <w:szCs w:val="28"/>
        </w:rPr>
        <w:t>голові</w:t>
      </w:r>
      <w:proofErr w:type="spellEnd"/>
      <w:r>
        <w:rPr>
          <w:rStyle w:val="rvts8"/>
          <w:color w:val="000000"/>
          <w:sz w:val="28"/>
          <w:szCs w:val="28"/>
        </w:rPr>
        <w:t xml:space="preserve">, секретарю ради, заступнику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діяльності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органів</w:t>
      </w:r>
      <w:proofErr w:type="spellEnd"/>
      <w:r>
        <w:rPr>
          <w:rStyle w:val="rvts8"/>
          <w:color w:val="000000"/>
          <w:sz w:val="28"/>
          <w:szCs w:val="28"/>
        </w:rPr>
        <w:t xml:space="preserve"> ради,</w:t>
      </w:r>
      <w:r w:rsidR="008C2437">
        <w:rPr>
          <w:rStyle w:val="rvts8"/>
          <w:color w:val="000000"/>
          <w:sz w:val="28"/>
          <w:szCs w:val="28"/>
          <w:lang w:val="uk-UA"/>
        </w:rPr>
        <w:t xml:space="preserve"> масових зібраннях та різних організаційно-масових заходах, а також </w:t>
      </w:r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п</w:t>
      </w:r>
      <w:r w:rsidR="008C2437">
        <w:rPr>
          <w:rStyle w:val="rvts8"/>
          <w:color w:val="000000"/>
          <w:sz w:val="28"/>
          <w:szCs w:val="28"/>
        </w:rPr>
        <w:t>итань</w:t>
      </w:r>
      <w:proofErr w:type="spellEnd"/>
      <w:r w:rsidR="008C2437">
        <w:rPr>
          <w:rStyle w:val="rvts8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які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віднесені</w:t>
      </w:r>
      <w:proofErr w:type="spellEnd"/>
      <w:r>
        <w:rPr>
          <w:rStyle w:val="rvts8"/>
          <w:color w:val="000000"/>
          <w:sz w:val="28"/>
          <w:szCs w:val="28"/>
        </w:rPr>
        <w:t xml:space="preserve"> до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Сектору</w:t>
      </w:r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3.7.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rStyle w:val="rvts8"/>
          <w:color w:val="000000"/>
          <w:sz w:val="28"/>
          <w:szCs w:val="28"/>
        </w:rPr>
        <w:t>З</w:t>
      </w:r>
      <w:proofErr w:type="gramEnd"/>
      <w:r>
        <w:rPr>
          <w:rStyle w:val="rvts8"/>
          <w:color w:val="000000"/>
          <w:sz w:val="28"/>
          <w:szCs w:val="28"/>
        </w:rPr>
        <w:t xml:space="preserve"> метою </w:t>
      </w:r>
      <w:proofErr w:type="spellStart"/>
      <w:r>
        <w:rPr>
          <w:rStyle w:val="rvts8"/>
          <w:color w:val="000000"/>
          <w:sz w:val="28"/>
          <w:szCs w:val="28"/>
        </w:rPr>
        <w:t>виконання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завдань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обробляти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персональні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дані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фізичних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осіб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</w:p>
    <w:p w:rsidR="00F936AE" w:rsidRPr="00E93B1E" w:rsidRDefault="00F936AE" w:rsidP="00F936AE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  <w:lang w:val="uk-UA"/>
        </w:rPr>
      </w:pPr>
      <w:r>
        <w:rPr>
          <w:rStyle w:val="rvts7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Керівництво</w:t>
      </w:r>
      <w:proofErr w:type="spellEnd"/>
      <w:r>
        <w:rPr>
          <w:rStyle w:val="rvts7"/>
          <w:b/>
          <w:bCs/>
          <w:color w:val="000000"/>
          <w:sz w:val="28"/>
          <w:szCs w:val="28"/>
        </w:rPr>
        <w:t xml:space="preserve"> </w:t>
      </w:r>
      <w:r>
        <w:rPr>
          <w:rStyle w:val="rvts7"/>
          <w:b/>
          <w:bCs/>
          <w:color w:val="000000"/>
          <w:sz w:val="28"/>
          <w:szCs w:val="28"/>
          <w:lang w:val="uk-UA"/>
        </w:rPr>
        <w:t>Сектору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4.1.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очолює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завідувач</w:t>
      </w:r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який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призначається</w:t>
      </w:r>
      <w:proofErr w:type="spellEnd"/>
      <w:r>
        <w:rPr>
          <w:rStyle w:val="rvts8"/>
          <w:color w:val="000000"/>
          <w:sz w:val="28"/>
          <w:szCs w:val="28"/>
        </w:rPr>
        <w:t xml:space="preserve"> на посаду на </w:t>
      </w:r>
      <w:proofErr w:type="spellStart"/>
      <w:r>
        <w:rPr>
          <w:rStyle w:val="rvts8"/>
          <w:color w:val="000000"/>
          <w:sz w:val="28"/>
          <w:szCs w:val="28"/>
        </w:rPr>
        <w:t>конкурсній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основі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чи</w:t>
      </w:r>
      <w:proofErr w:type="spellEnd"/>
      <w:r>
        <w:rPr>
          <w:rStyle w:val="rvts8"/>
          <w:color w:val="000000"/>
          <w:sz w:val="28"/>
          <w:szCs w:val="28"/>
        </w:rPr>
        <w:t xml:space="preserve"> за </w:t>
      </w:r>
      <w:proofErr w:type="spellStart"/>
      <w:r>
        <w:rPr>
          <w:rStyle w:val="rvts8"/>
          <w:color w:val="000000"/>
          <w:sz w:val="28"/>
          <w:szCs w:val="28"/>
        </w:rPr>
        <w:t>іншою</w:t>
      </w:r>
      <w:proofErr w:type="spellEnd"/>
      <w:r>
        <w:rPr>
          <w:rStyle w:val="rvts8"/>
          <w:color w:val="000000"/>
          <w:sz w:val="28"/>
          <w:szCs w:val="28"/>
        </w:rPr>
        <w:t xml:space="preserve"> процедурою, </w:t>
      </w:r>
      <w:proofErr w:type="spellStart"/>
      <w:r>
        <w:rPr>
          <w:rStyle w:val="rvts8"/>
          <w:color w:val="000000"/>
          <w:sz w:val="28"/>
          <w:szCs w:val="28"/>
        </w:rPr>
        <w:t>передбаченою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чинним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законодавством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 і </w:t>
      </w:r>
      <w:proofErr w:type="spellStart"/>
      <w:r>
        <w:rPr>
          <w:rStyle w:val="rvts8"/>
          <w:color w:val="000000"/>
          <w:sz w:val="28"/>
          <w:szCs w:val="28"/>
        </w:rPr>
        <w:t>звільняється</w:t>
      </w:r>
      <w:proofErr w:type="spellEnd"/>
      <w:r>
        <w:rPr>
          <w:rStyle w:val="rvts8"/>
          <w:color w:val="000000"/>
          <w:sz w:val="28"/>
          <w:szCs w:val="28"/>
        </w:rPr>
        <w:t xml:space="preserve"> з посади </w:t>
      </w:r>
      <w:r>
        <w:rPr>
          <w:rStyle w:val="rvts8"/>
          <w:color w:val="000000"/>
          <w:sz w:val="28"/>
          <w:szCs w:val="28"/>
          <w:lang w:val="uk-UA"/>
        </w:rPr>
        <w:t>сільським</w:t>
      </w:r>
      <w:r>
        <w:rPr>
          <w:rStyle w:val="rvts8"/>
          <w:color w:val="000000"/>
          <w:sz w:val="28"/>
          <w:szCs w:val="28"/>
        </w:rPr>
        <w:t xml:space="preserve"> головою.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4.2. </w:t>
      </w:r>
      <w:r>
        <w:rPr>
          <w:rStyle w:val="rvts8"/>
          <w:color w:val="000000"/>
          <w:sz w:val="28"/>
          <w:szCs w:val="28"/>
          <w:lang w:val="uk-UA"/>
        </w:rPr>
        <w:t>Завідувач</w:t>
      </w:r>
      <w:r>
        <w:rPr>
          <w:rStyle w:val="rvts8"/>
          <w:color w:val="000000"/>
          <w:sz w:val="28"/>
          <w:szCs w:val="28"/>
        </w:rPr>
        <w:t xml:space="preserve"> Сектору:</w:t>
      </w:r>
    </w:p>
    <w:p w:rsidR="00F936AE" w:rsidRPr="006527E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</w:rPr>
        <w:t>4.2.1.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Pr="006527E8">
        <w:rPr>
          <w:rStyle w:val="rvts8"/>
          <w:color w:val="000000"/>
          <w:sz w:val="28"/>
          <w:szCs w:val="28"/>
          <w:lang w:val="uk-UA"/>
        </w:rPr>
        <w:t xml:space="preserve">Безпосередньо підпорядковується </w:t>
      </w:r>
      <w:r>
        <w:rPr>
          <w:rStyle w:val="rvts8"/>
          <w:color w:val="000000"/>
          <w:sz w:val="28"/>
          <w:szCs w:val="28"/>
          <w:lang w:val="uk-UA"/>
        </w:rPr>
        <w:t>сільському</w:t>
      </w:r>
      <w:r w:rsidR="006527E8" w:rsidRPr="006527E8">
        <w:rPr>
          <w:rStyle w:val="rvts8"/>
          <w:color w:val="000000"/>
          <w:sz w:val="28"/>
          <w:szCs w:val="28"/>
          <w:lang w:val="uk-UA"/>
        </w:rPr>
        <w:t xml:space="preserve"> голові</w:t>
      </w:r>
      <w:r w:rsidR="006527E8">
        <w:rPr>
          <w:rStyle w:val="rvts8"/>
          <w:color w:val="000000"/>
          <w:sz w:val="28"/>
          <w:szCs w:val="28"/>
          <w:lang w:val="uk-UA"/>
        </w:rPr>
        <w:t>, заступнику сільського голови з питань діяльності виконавчих органів ради, секретарю сільської ради, та</w:t>
      </w:r>
      <w:r w:rsidR="006527E8" w:rsidRPr="006527E8">
        <w:rPr>
          <w:rStyle w:val="rvts8"/>
          <w:color w:val="000000"/>
          <w:sz w:val="28"/>
          <w:szCs w:val="28"/>
          <w:lang w:val="uk-UA"/>
        </w:rPr>
        <w:t xml:space="preserve"> </w:t>
      </w:r>
      <w:r w:rsidR="006527E8">
        <w:rPr>
          <w:rStyle w:val="rvts8"/>
          <w:color w:val="000000"/>
          <w:sz w:val="28"/>
          <w:szCs w:val="28"/>
          <w:lang w:val="uk-UA"/>
        </w:rPr>
        <w:t>начальнику відділу,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4.2.2.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Діє</w:t>
      </w:r>
      <w:proofErr w:type="spellEnd"/>
      <w:r>
        <w:rPr>
          <w:rStyle w:val="rvts8"/>
          <w:color w:val="000000"/>
          <w:sz w:val="28"/>
          <w:szCs w:val="28"/>
        </w:rPr>
        <w:t xml:space="preserve"> без </w:t>
      </w:r>
      <w:proofErr w:type="spellStart"/>
      <w:r>
        <w:rPr>
          <w:rStyle w:val="rvts8"/>
          <w:color w:val="000000"/>
          <w:sz w:val="28"/>
          <w:szCs w:val="28"/>
        </w:rPr>
        <w:t>довіреності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представляє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у </w:t>
      </w:r>
      <w:proofErr w:type="spellStart"/>
      <w:r>
        <w:rPr>
          <w:rStyle w:val="rvts8"/>
          <w:color w:val="000000"/>
          <w:sz w:val="28"/>
          <w:szCs w:val="28"/>
        </w:rPr>
        <w:t>відносинах</w:t>
      </w:r>
      <w:proofErr w:type="spellEnd"/>
      <w:r>
        <w:rPr>
          <w:rStyle w:val="rvts8"/>
          <w:color w:val="000000"/>
          <w:sz w:val="28"/>
          <w:szCs w:val="28"/>
        </w:rPr>
        <w:t xml:space="preserve"> з органами </w:t>
      </w:r>
      <w:proofErr w:type="spellStart"/>
      <w:r>
        <w:rPr>
          <w:rStyle w:val="rvts8"/>
          <w:color w:val="000000"/>
          <w:sz w:val="28"/>
          <w:szCs w:val="28"/>
        </w:rPr>
        <w:t>влади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іншими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виконавчими</w:t>
      </w:r>
      <w:proofErr w:type="spellEnd"/>
      <w:r>
        <w:rPr>
          <w:rStyle w:val="rvts8"/>
          <w:color w:val="000000"/>
          <w:sz w:val="28"/>
          <w:szCs w:val="28"/>
        </w:rPr>
        <w:t xml:space="preserve"> органами ради,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п</w:t>
      </w:r>
      <w:proofErr w:type="gramEnd"/>
      <w:r>
        <w:rPr>
          <w:rStyle w:val="rvts8"/>
          <w:color w:val="000000"/>
          <w:sz w:val="28"/>
          <w:szCs w:val="28"/>
        </w:rPr>
        <w:t>ідприємствами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установами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організаціями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громадянами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Pr="008B5A4C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4.2.3.</w:t>
      </w:r>
      <w:r>
        <w:rPr>
          <w:color w:val="000000"/>
          <w:sz w:val="18"/>
          <w:szCs w:val="18"/>
          <w:lang w:val="uk-UA"/>
        </w:rPr>
        <w:t xml:space="preserve"> </w:t>
      </w:r>
      <w:r w:rsidR="006527E8">
        <w:rPr>
          <w:rStyle w:val="rvts8"/>
          <w:color w:val="000000"/>
          <w:sz w:val="28"/>
          <w:szCs w:val="28"/>
          <w:lang w:val="uk-UA"/>
        </w:rPr>
        <w:t>Р</w:t>
      </w:r>
      <w:r>
        <w:rPr>
          <w:rStyle w:val="rvts8"/>
          <w:color w:val="000000"/>
          <w:sz w:val="28"/>
          <w:szCs w:val="28"/>
          <w:lang w:val="uk-UA"/>
        </w:rPr>
        <w:t>озробляє та подає на затвердження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посадові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інструкції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працівників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Сектору</w:t>
      </w:r>
      <w:r>
        <w:rPr>
          <w:rStyle w:val="rvts8"/>
          <w:color w:val="000000"/>
          <w:sz w:val="28"/>
          <w:szCs w:val="28"/>
        </w:rPr>
        <w:t xml:space="preserve">. 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4.3. За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відувач</w:t>
      </w:r>
      <w:proofErr w:type="spellEnd"/>
      <w:r>
        <w:rPr>
          <w:rStyle w:val="rvts8"/>
          <w:color w:val="000000"/>
          <w:sz w:val="28"/>
          <w:szCs w:val="28"/>
        </w:rPr>
        <w:t xml:space="preserve"> Сектору </w:t>
      </w:r>
      <w:proofErr w:type="spellStart"/>
      <w:r>
        <w:rPr>
          <w:rStyle w:val="rvts8"/>
          <w:color w:val="000000"/>
          <w:sz w:val="28"/>
          <w:szCs w:val="28"/>
        </w:rPr>
        <w:t>несе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персональну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відповідальність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gramStart"/>
      <w:r>
        <w:rPr>
          <w:rStyle w:val="rvts8"/>
          <w:color w:val="000000"/>
          <w:sz w:val="28"/>
          <w:szCs w:val="28"/>
        </w:rPr>
        <w:t>за</w:t>
      </w:r>
      <w:proofErr w:type="gramEnd"/>
      <w:r>
        <w:rPr>
          <w:rStyle w:val="rvts8"/>
          <w:color w:val="000000"/>
          <w:sz w:val="28"/>
          <w:szCs w:val="28"/>
        </w:rPr>
        <w:t>: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4.3.1.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покладених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завдань</w:t>
      </w:r>
      <w:proofErr w:type="spellEnd"/>
      <w:r>
        <w:rPr>
          <w:rStyle w:val="rvts8"/>
          <w:color w:val="000000"/>
          <w:sz w:val="28"/>
          <w:szCs w:val="28"/>
        </w:rPr>
        <w:t xml:space="preserve"> і </w:t>
      </w:r>
      <w:proofErr w:type="spellStart"/>
      <w:r>
        <w:rPr>
          <w:rStyle w:val="rvts8"/>
          <w:color w:val="000000"/>
          <w:sz w:val="28"/>
          <w:szCs w:val="28"/>
        </w:rPr>
        <w:t>здійснення</w:t>
      </w:r>
      <w:proofErr w:type="spellEnd"/>
      <w:r>
        <w:rPr>
          <w:rStyle w:val="rvts8"/>
          <w:color w:val="000000"/>
          <w:sz w:val="28"/>
          <w:szCs w:val="28"/>
        </w:rPr>
        <w:t xml:space="preserve"> ним </w:t>
      </w:r>
      <w:proofErr w:type="spellStart"/>
      <w:r>
        <w:rPr>
          <w:rStyle w:val="rvts8"/>
          <w:color w:val="000000"/>
          <w:sz w:val="28"/>
          <w:szCs w:val="28"/>
        </w:rPr>
        <w:t>своїх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функціональних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обов’язків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в</w:t>
      </w:r>
      <w:proofErr w:type="gramEnd"/>
      <w:r>
        <w:rPr>
          <w:rStyle w:val="rvts8"/>
          <w:color w:val="000000"/>
          <w:sz w:val="28"/>
          <w:szCs w:val="28"/>
        </w:rPr>
        <w:t>ідповідно</w:t>
      </w:r>
      <w:proofErr w:type="spellEnd"/>
      <w:r>
        <w:rPr>
          <w:rStyle w:val="rvts8"/>
          <w:color w:val="000000"/>
          <w:sz w:val="28"/>
          <w:szCs w:val="28"/>
        </w:rPr>
        <w:t xml:space="preserve"> до </w:t>
      </w:r>
      <w:proofErr w:type="spellStart"/>
      <w:r>
        <w:rPr>
          <w:rStyle w:val="rvts8"/>
          <w:color w:val="000000"/>
          <w:sz w:val="28"/>
          <w:szCs w:val="28"/>
        </w:rPr>
        <w:t>цього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Положення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4.3.2.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Відповідність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прийнятих</w:t>
      </w:r>
      <w:proofErr w:type="spellEnd"/>
      <w:r>
        <w:rPr>
          <w:rStyle w:val="rvts8"/>
          <w:color w:val="000000"/>
          <w:sz w:val="28"/>
          <w:szCs w:val="28"/>
        </w:rPr>
        <w:t xml:space="preserve"> ним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р</w:t>
      </w:r>
      <w:proofErr w:type="gramEnd"/>
      <w:r>
        <w:rPr>
          <w:rStyle w:val="rvts8"/>
          <w:color w:val="000000"/>
          <w:sz w:val="28"/>
          <w:szCs w:val="28"/>
        </w:rPr>
        <w:t>ішень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вимогам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законів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 «Про </w:t>
      </w:r>
      <w:proofErr w:type="spellStart"/>
      <w:r>
        <w:rPr>
          <w:rStyle w:val="rvts8"/>
          <w:color w:val="000000"/>
          <w:sz w:val="28"/>
          <w:szCs w:val="28"/>
        </w:rPr>
        <w:t>місцеве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в </w:t>
      </w:r>
      <w:proofErr w:type="spellStart"/>
      <w:r>
        <w:rPr>
          <w:rStyle w:val="rvts8"/>
          <w:color w:val="000000"/>
          <w:sz w:val="28"/>
          <w:szCs w:val="28"/>
        </w:rPr>
        <w:t>Україні</w:t>
      </w:r>
      <w:proofErr w:type="spellEnd"/>
      <w:r>
        <w:rPr>
          <w:rStyle w:val="rvts8"/>
          <w:color w:val="000000"/>
          <w:sz w:val="28"/>
          <w:szCs w:val="28"/>
        </w:rPr>
        <w:t xml:space="preserve">», «Про службу в органах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», «Про </w:t>
      </w:r>
      <w:proofErr w:type="spellStart"/>
      <w:r>
        <w:rPr>
          <w:rStyle w:val="rvts8"/>
          <w:color w:val="000000"/>
          <w:sz w:val="28"/>
          <w:szCs w:val="28"/>
        </w:rPr>
        <w:t>запобігання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корупції</w:t>
      </w:r>
      <w:proofErr w:type="spellEnd"/>
      <w:r>
        <w:rPr>
          <w:rStyle w:val="rvts8"/>
          <w:color w:val="000000"/>
          <w:sz w:val="28"/>
          <w:szCs w:val="28"/>
        </w:rPr>
        <w:t xml:space="preserve">», «Про доступ до </w:t>
      </w:r>
      <w:proofErr w:type="spellStart"/>
      <w:r>
        <w:rPr>
          <w:rStyle w:val="rvts8"/>
          <w:color w:val="000000"/>
          <w:sz w:val="28"/>
          <w:szCs w:val="28"/>
        </w:rPr>
        <w:t>публічної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lastRenderedPageBreak/>
        <w:t>інформації</w:t>
      </w:r>
      <w:proofErr w:type="spellEnd"/>
      <w:r>
        <w:rPr>
          <w:rStyle w:val="rvts8"/>
          <w:color w:val="000000"/>
          <w:sz w:val="28"/>
          <w:szCs w:val="28"/>
        </w:rPr>
        <w:t xml:space="preserve">», «Про </w:t>
      </w:r>
      <w:proofErr w:type="spellStart"/>
      <w:r>
        <w:rPr>
          <w:rStyle w:val="rvts8"/>
          <w:color w:val="000000"/>
          <w:sz w:val="28"/>
          <w:szCs w:val="28"/>
        </w:rPr>
        <w:t>захист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персональних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даних</w:t>
      </w:r>
      <w:proofErr w:type="spellEnd"/>
      <w:r>
        <w:rPr>
          <w:rStyle w:val="rvts8"/>
          <w:color w:val="000000"/>
          <w:sz w:val="28"/>
          <w:szCs w:val="28"/>
        </w:rPr>
        <w:t xml:space="preserve">» та </w:t>
      </w:r>
      <w:proofErr w:type="spellStart"/>
      <w:r>
        <w:rPr>
          <w:rStyle w:val="rvts8"/>
          <w:color w:val="000000"/>
          <w:sz w:val="28"/>
          <w:szCs w:val="28"/>
        </w:rPr>
        <w:t>інших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чинних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нормативних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актів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Pr="006527E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</w:rPr>
        <w:t>4.3.3.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Pr="006527E8">
        <w:rPr>
          <w:rStyle w:val="rvts8"/>
          <w:color w:val="000000"/>
          <w:sz w:val="28"/>
          <w:szCs w:val="28"/>
          <w:lang w:val="uk-UA"/>
        </w:rPr>
        <w:t xml:space="preserve">Виконання рішень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</w:t>
      </w:r>
      <w:r w:rsidRPr="006527E8">
        <w:rPr>
          <w:rStyle w:val="rvts8"/>
          <w:color w:val="000000"/>
          <w:sz w:val="28"/>
          <w:szCs w:val="28"/>
          <w:lang w:val="uk-UA"/>
        </w:rPr>
        <w:t xml:space="preserve"> ради та її виконавчого комітету, розпоряджень і доручень </w:t>
      </w:r>
      <w:r>
        <w:rPr>
          <w:rStyle w:val="rvts8"/>
          <w:color w:val="000000"/>
          <w:sz w:val="28"/>
          <w:szCs w:val="28"/>
          <w:lang w:val="uk-UA"/>
        </w:rPr>
        <w:t>сільського</w:t>
      </w:r>
      <w:r w:rsidR="006527E8" w:rsidRPr="006527E8">
        <w:rPr>
          <w:rStyle w:val="rvts8"/>
          <w:color w:val="000000"/>
          <w:sz w:val="28"/>
          <w:szCs w:val="28"/>
          <w:lang w:val="uk-UA"/>
        </w:rPr>
        <w:t xml:space="preserve"> голови</w:t>
      </w:r>
      <w:r w:rsidR="006527E8">
        <w:rPr>
          <w:rStyle w:val="rvts8"/>
          <w:color w:val="000000"/>
          <w:sz w:val="28"/>
          <w:szCs w:val="28"/>
          <w:lang w:val="uk-UA"/>
        </w:rPr>
        <w:t>.</w:t>
      </w:r>
    </w:p>
    <w:p w:rsidR="00F936AE" w:rsidRPr="008B5A4C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</w:rPr>
        <w:t>4.3.4.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Своєчасне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достовірне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подання</w:t>
      </w:r>
      <w:proofErr w:type="spellEnd"/>
      <w:r>
        <w:rPr>
          <w:rStyle w:val="rvts8"/>
          <w:color w:val="000000"/>
          <w:sz w:val="28"/>
          <w:szCs w:val="28"/>
        </w:rPr>
        <w:t xml:space="preserve">  </w:t>
      </w:r>
      <w:proofErr w:type="spellStart"/>
      <w:r>
        <w:rPr>
          <w:rStyle w:val="rvts8"/>
          <w:color w:val="000000"/>
          <w:sz w:val="28"/>
          <w:szCs w:val="28"/>
        </w:rPr>
        <w:t>інформації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звітів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належать до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Сектору.</w:t>
      </w:r>
    </w:p>
    <w:p w:rsidR="00F936AE" w:rsidRPr="00AF6911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color w:val="000000"/>
          <w:sz w:val="28"/>
          <w:szCs w:val="28"/>
          <w:lang w:val="uk-UA"/>
        </w:rPr>
        <w:t>4.3.5.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AF6911" w:rsidRPr="00AF6911">
        <w:rPr>
          <w:rStyle w:val="rvts8"/>
          <w:color w:val="000000"/>
          <w:sz w:val="28"/>
          <w:szCs w:val="28"/>
          <w:lang w:val="uk-UA"/>
        </w:rPr>
        <w:t xml:space="preserve">Правильне оформлення </w:t>
      </w:r>
      <w:proofErr w:type="spellStart"/>
      <w:r w:rsidR="00AF6911" w:rsidRPr="00AF6911">
        <w:rPr>
          <w:rStyle w:val="rvts8"/>
          <w:color w:val="000000"/>
          <w:sz w:val="28"/>
          <w:szCs w:val="28"/>
          <w:lang w:val="uk-UA"/>
        </w:rPr>
        <w:t>про</w:t>
      </w:r>
      <w:r w:rsidR="00AF6911">
        <w:rPr>
          <w:rStyle w:val="rvts8"/>
          <w:color w:val="000000"/>
          <w:sz w:val="28"/>
          <w:szCs w:val="28"/>
          <w:lang w:val="uk-UA"/>
        </w:rPr>
        <w:t>є</w:t>
      </w:r>
      <w:r w:rsidRPr="00AF6911">
        <w:rPr>
          <w:rStyle w:val="rvts8"/>
          <w:color w:val="000000"/>
          <w:sz w:val="28"/>
          <w:szCs w:val="28"/>
          <w:lang w:val="uk-UA"/>
        </w:rPr>
        <w:t>ктів</w:t>
      </w:r>
      <w:proofErr w:type="spellEnd"/>
      <w:r w:rsidRPr="00AF6911">
        <w:rPr>
          <w:rStyle w:val="rvts8"/>
          <w:color w:val="000000"/>
          <w:sz w:val="28"/>
          <w:szCs w:val="28"/>
          <w:lang w:val="uk-UA"/>
        </w:rPr>
        <w:t xml:space="preserve"> рішень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</w:t>
      </w:r>
      <w:r w:rsidRPr="00AF6911">
        <w:rPr>
          <w:rStyle w:val="rvts8"/>
          <w:color w:val="000000"/>
          <w:sz w:val="28"/>
          <w:szCs w:val="28"/>
          <w:lang w:val="uk-UA"/>
        </w:rPr>
        <w:t xml:space="preserve"> ради, виконавчого комітету і розпоряджень </w:t>
      </w:r>
      <w:r>
        <w:rPr>
          <w:rStyle w:val="rvts8"/>
          <w:color w:val="000000"/>
          <w:sz w:val="28"/>
          <w:szCs w:val="28"/>
          <w:lang w:val="uk-UA"/>
        </w:rPr>
        <w:t>сільського</w:t>
      </w:r>
      <w:r w:rsidRPr="00AF6911">
        <w:rPr>
          <w:rStyle w:val="rvts8"/>
          <w:color w:val="000000"/>
          <w:sz w:val="28"/>
          <w:szCs w:val="28"/>
          <w:lang w:val="uk-UA"/>
        </w:rPr>
        <w:t xml:space="preserve"> голови.</w:t>
      </w:r>
    </w:p>
    <w:p w:rsidR="00F936AE" w:rsidRPr="00AF6911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</w:p>
    <w:p w:rsidR="00F936AE" w:rsidRDefault="00F936AE" w:rsidP="00F936AE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Заключні</w:t>
      </w:r>
      <w:proofErr w:type="spellEnd"/>
      <w:r>
        <w:rPr>
          <w:rStyle w:val="rvts7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положення</w:t>
      </w:r>
      <w:proofErr w:type="spellEnd"/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</w:rPr>
        <w:t xml:space="preserve">5.1.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утримується</w:t>
      </w:r>
      <w:proofErr w:type="spellEnd"/>
      <w:r>
        <w:rPr>
          <w:rStyle w:val="rvts8"/>
          <w:color w:val="000000"/>
          <w:sz w:val="28"/>
          <w:szCs w:val="28"/>
        </w:rPr>
        <w:t xml:space="preserve"> за </w:t>
      </w:r>
      <w:proofErr w:type="spellStart"/>
      <w:r>
        <w:rPr>
          <w:rStyle w:val="rvts8"/>
          <w:color w:val="000000"/>
          <w:sz w:val="28"/>
          <w:szCs w:val="28"/>
        </w:rPr>
        <w:t>рахунок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коштів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місцевого бюджету.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5.2.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Трудові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відносини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працівників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Сектору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регулюються</w:t>
      </w:r>
      <w:proofErr w:type="spellEnd"/>
      <w:r>
        <w:rPr>
          <w:rStyle w:val="rvts8"/>
          <w:color w:val="000000"/>
          <w:sz w:val="28"/>
          <w:szCs w:val="28"/>
        </w:rPr>
        <w:t xml:space="preserve"> Кодексом </w:t>
      </w:r>
      <w:proofErr w:type="spellStart"/>
      <w:r>
        <w:rPr>
          <w:rStyle w:val="rvts8"/>
          <w:color w:val="000000"/>
          <w:sz w:val="28"/>
          <w:szCs w:val="28"/>
        </w:rPr>
        <w:t>законів</w:t>
      </w:r>
      <w:proofErr w:type="spellEnd"/>
      <w:r>
        <w:rPr>
          <w:rStyle w:val="rvts8"/>
          <w:color w:val="000000"/>
          <w:sz w:val="28"/>
          <w:szCs w:val="28"/>
        </w:rPr>
        <w:t xml:space="preserve"> про </w:t>
      </w:r>
      <w:proofErr w:type="spellStart"/>
      <w:r>
        <w:rPr>
          <w:rStyle w:val="rvts8"/>
          <w:color w:val="000000"/>
          <w:sz w:val="28"/>
          <w:szCs w:val="28"/>
        </w:rPr>
        <w:t>працю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законами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 “Про службу в органах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”, “Про </w:t>
      </w:r>
      <w:proofErr w:type="spellStart"/>
      <w:r>
        <w:rPr>
          <w:rStyle w:val="rvts8"/>
          <w:color w:val="000000"/>
          <w:sz w:val="28"/>
          <w:szCs w:val="28"/>
        </w:rPr>
        <w:t>місцеве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в </w:t>
      </w:r>
      <w:proofErr w:type="spellStart"/>
      <w:r>
        <w:rPr>
          <w:rStyle w:val="rvts8"/>
          <w:color w:val="000000"/>
          <w:sz w:val="28"/>
          <w:szCs w:val="28"/>
        </w:rPr>
        <w:t>Україні</w:t>
      </w:r>
      <w:proofErr w:type="spellEnd"/>
      <w:r>
        <w:rPr>
          <w:rStyle w:val="rvts8"/>
          <w:color w:val="000000"/>
          <w:sz w:val="28"/>
          <w:szCs w:val="28"/>
        </w:rPr>
        <w:t xml:space="preserve">” та </w:t>
      </w:r>
      <w:proofErr w:type="spellStart"/>
      <w:r>
        <w:rPr>
          <w:rStyle w:val="rvts8"/>
          <w:color w:val="000000"/>
          <w:sz w:val="28"/>
          <w:szCs w:val="28"/>
        </w:rPr>
        <w:t>іншими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нормативними</w:t>
      </w:r>
      <w:proofErr w:type="spellEnd"/>
      <w:r>
        <w:rPr>
          <w:rStyle w:val="rvts8"/>
          <w:color w:val="000000"/>
          <w:sz w:val="28"/>
          <w:szCs w:val="28"/>
        </w:rPr>
        <w:t xml:space="preserve"> актами.</w:t>
      </w:r>
      <w:proofErr w:type="gramEnd"/>
    </w:p>
    <w:p w:rsidR="00F936AE" w:rsidRDefault="00F936AE" w:rsidP="00F936AE"/>
    <w:p w:rsidR="00F936AE" w:rsidRDefault="00F936AE" w:rsidP="00F936AE">
      <w:pPr>
        <w:rPr>
          <w:lang w:val="uk-UA"/>
        </w:rPr>
      </w:pPr>
    </w:p>
    <w:p w:rsidR="00F936AE" w:rsidRDefault="00F936AE" w:rsidP="00F936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691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Інна НЕВГОД</w:t>
      </w:r>
    </w:p>
    <w:p w:rsidR="00F936AE" w:rsidRDefault="00F936AE" w:rsidP="00F9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Додаток 2</w:t>
      </w: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від 20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>.09.2024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Default="00A26FD2" w:rsidP="00A26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за посадами та чисельність працівників апарату </w:t>
      </w:r>
    </w:p>
    <w:p w:rsidR="00A26FD2" w:rsidRPr="00A26FD2" w:rsidRDefault="00A26FD2" w:rsidP="00A26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 особливий період</w:t>
      </w: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240"/>
        <w:gridCol w:w="2553"/>
      </w:tblGrid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№  з/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ідрозділу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посад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штатних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Керівництво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Сільський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з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ЦНАП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іністратор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бухгалтерського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іку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бухга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лтерського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звітност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і,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набору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економічного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інвестицій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</w:t>
            </w:r>
          </w:p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6BAF">
        <w:trPr>
          <w:trHeight w:val="13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містобудування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арх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ітектури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відносин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екологічних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власності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благоустрою,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правопорядку та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650A0C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ітектури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правопорядку,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та благоустрою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сектору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650A0C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туризму,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спорту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охорони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rPr>
          <w:trHeight w:val="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A26FD2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(спеціаліст з кадрових питань, спеціаліст з ІТ технологій, спеціаліст юрисконсульт)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інформаційно-комунікативного забезпечення та інформа</w:t>
            </w:r>
            <w:r w:rsidR="007E6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bookmarkStart w:id="0" w:name="_GoBack"/>
            <w:bookmarkEnd w:id="0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ійних технологій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7.8.1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7.8.2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7E6BAF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</w:t>
            </w:r>
            <w:r w:rsidR="00A26FD2"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іаліст І категорії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іального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захисту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Сектор з мобілізаційної та оборонної роботи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сектору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 (з нормованого забезпечення населення)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rPr>
          <w:trHeight w:val="331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апарату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7E6BAF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</w:tr>
    </w:tbl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FD2" w:rsidRP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</w:t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Інна НЕВГОД</w:t>
      </w: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Додаток 3</w:t>
      </w: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від 20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>.09.2024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№57-03/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A26FD2" w:rsidRDefault="00A26FD2" w:rsidP="00A26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Перелік, гранична чисельність працівників юридичних осіб </w:t>
      </w:r>
    </w:p>
    <w:p w:rsidR="00A26FD2" w:rsidRPr="00A26FD2" w:rsidRDefault="00A26FD2" w:rsidP="00A26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 особливий період</w:t>
      </w:r>
    </w:p>
    <w:p w:rsidR="00A26FD2" w:rsidRPr="008F794D" w:rsidRDefault="00A26FD2" w:rsidP="00A26FD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pPr w:leftFromText="180" w:rightFromText="180" w:vertAnchor="text" w:tblpX="108" w:tblpY="1"/>
        <w:tblW w:w="9645" w:type="dxa"/>
        <w:tblLayout w:type="fixed"/>
        <w:tblLook w:val="01E0" w:firstRow="1" w:lastRow="1" w:firstColumn="1" w:lastColumn="1" w:noHBand="0" w:noVBand="0"/>
      </w:tblPr>
      <w:tblGrid>
        <w:gridCol w:w="987"/>
        <w:gridCol w:w="6107"/>
        <w:gridCol w:w="2551"/>
      </w:tblGrid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Фінансовий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ідний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Служба </w:t>
            </w:r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справах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дітей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Виконавчого комітету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служби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справах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1,25 </w:t>
            </w:r>
          </w:p>
        </w:tc>
      </w:tr>
      <w:tr w:rsidR="00A26FD2" w:rsidRPr="007E6BAF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«Берізка» села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Хацьки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Музичний керівник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Асистент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 господарства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(кочегар)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Службовецть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складі (комірник)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Помічник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27.35</w:t>
            </w:r>
          </w:p>
        </w:tc>
      </w:tr>
      <w:tr w:rsidR="00A26FD2" w:rsidRPr="007E6BAF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«Яблунька» 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села Степанки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Музичний керівник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Асистент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 господарства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(кочегар)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Службовецть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складі (комірник)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Помічник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Каштелян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26,0</w:t>
            </w:r>
          </w:p>
        </w:tc>
      </w:tr>
      <w:tr w:rsidR="00A26FD2" w:rsidRPr="007E6BAF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«Веселка» села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Зелевки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A26FD2" w:rsidRPr="008F794D" w:rsidTr="007E6BAF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26FD2" w:rsidRPr="008F794D" w:rsidRDefault="00A26FD2" w:rsidP="007E6B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Кухар</w:t>
                  </w:r>
                </w:p>
              </w:tc>
            </w:tr>
          </w:tbl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Опалювач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A26FD2" w:rsidRPr="008F794D" w:rsidTr="007E6BAF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6FD2" w:rsidRPr="008F794D" w:rsidRDefault="00A26FD2" w:rsidP="007E6BA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8F794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  <w:t>Помічник вихователя</w:t>
                  </w:r>
                </w:p>
              </w:tc>
            </w:tr>
          </w:tbl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8,9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Комунальна установа «Центр професійного розвитку педагогічних працівників»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р) 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центру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Бухгалер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Секретар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заклад «Центр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іальних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Психолог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</w:t>
            </w:r>
            <w:proofErr w:type="gram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іальної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допомоги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сім'ї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дітям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відділенням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Фахівець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іальної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</w:t>
            </w:r>
            <w:proofErr w:type="gram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іальної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допомоги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вдома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відділенням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Степанківська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центральна публічна бібліотека»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A26FD2" w:rsidRPr="008F794D" w:rsidTr="007E6BAF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6FD2" w:rsidRPr="008F794D" w:rsidRDefault="00A26FD2" w:rsidP="007E6BA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7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Завідувач бібліотек-філій</w:t>
                  </w:r>
                </w:p>
              </w:tc>
            </w:tr>
          </w:tbl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ровідний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Голов»ятинська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Малобузуківська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Залевківська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Будинки культури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с.Степанки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хорового колективу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Акомпаніатор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Організатор культурно-дозвільної діяльності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Машиніст (кочегар)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Будинкок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культури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с.Хацьки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A26FD2" w:rsidRPr="008F794D" w:rsidTr="007E6BAF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6FD2" w:rsidRPr="008F794D" w:rsidRDefault="00A26FD2" w:rsidP="007E6BA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F794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Слюсар</w:t>
                  </w:r>
                </w:p>
              </w:tc>
            </w:tr>
          </w:tbl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Машиніст(кочегар)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ятинський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будинок культури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rPr>
          <w:trHeight w:val="45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Малобузуківський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Залевківський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Робоча група з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благоустрію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Робітник з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благоустрію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Комунальник заклад «Місцева пожежна команда»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Начальник караулу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Пожежний-рятувальник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4Водій 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ліцей – заклад ЗСО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виховної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19.1.6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Секретар-друкарка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ібліотекар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й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ічний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57,5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Хацьківський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ліцей – заклад ЗСО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виховної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Секретар-друкарка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ібліотекар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20.2.5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ind w:left="-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й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ічний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</w:p>
        </w:tc>
      </w:tr>
      <w:tr w:rsidR="00A26FD2" w:rsidRPr="007E6BAF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Голов’ятинська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гімназія – заклад ЗСО з дошкільним підрозділом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ібліотекар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Дошкільний підрозділ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Педагогічний персонал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0,3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21.4.2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1,3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та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Помічник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37,85</w:t>
            </w: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6BA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6B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6B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282,6</w:t>
            </w:r>
          </w:p>
        </w:tc>
      </w:tr>
    </w:tbl>
    <w:p w:rsidR="00A26FD2" w:rsidRPr="008F794D" w:rsidRDefault="00A26FD2" w:rsidP="00A26FD2">
      <w:pPr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A26FD2" w:rsidRPr="008F794D" w:rsidRDefault="00A26FD2" w:rsidP="00A26FD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ради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8F79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F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Інна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НЕВГОД</w:t>
      </w:r>
    </w:p>
    <w:p w:rsidR="00A26FD2" w:rsidRPr="008F794D" w:rsidRDefault="00A26FD2" w:rsidP="00A26FD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rPr>
          <w:rFonts w:ascii="Times New Roman" w:hAnsi="Times New Roman" w:cs="Times New Roman"/>
          <w:sz w:val="24"/>
          <w:szCs w:val="24"/>
        </w:rPr>
      </w:pPr>
    </w:p>
    <w:p w:rsidR="00A26FD2" w:rsidRPr="008F794D" w:rsidRDefault="00A26FD2" w:rsidP="00A26FD2">
      <w:pPr>
        <w:rPr>
          <w:rFonts w:ascii="Times New Roman" w:hAnsi="Times New Roman" w:cs="Times New Roman"/>
          <w:sz w:val="24"/>
          <w:szCs w:val="24"/>
        </w:rPr>
      </w:pPr>
    </w:p>
    <w:p w:rsidR="00A26FD2" w:rsidRPr="008F794D" w:rsidRDefault="00A26FD2" w:rsidP="00A26FD2">
      <w:pPr>
        <w:rPr>
          <w:rFonts w:ascii="Times New Roman" w:hAnsi="Times New Roman" w:cs="Times New Roman"/>
          <w:sz w:val="24"/>
          <w:szCs w:val="24"/>
        </w:rPr>
      </w:pPr>
    </w:p>
    <w:p w:rsidR="007E6BAF" w:rsidRDefault="007E6BAF"/>
    <w:sectPr w:rsidR="007E6BAF" w:rsidSect="007E6B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2166"/>
    <w:multiLevelType w:val="multilevel"/>
    <w:tmpl w:val="9618B4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F7"/>
    <w:rsid w:val="00161214"/>
    <w:rsid w:val="001D358F"/>
    <w:rsid w:val="00580A58"/>
    <w:rsid w:val="00650A0C"/>
    <w:rsid w:val="006527E8"/>
    <w:rsid w:val="006F33C0"/>
    <w:rsid w:val="006F7CE9"/>
    <w:rsid w:val="007A2CF7"/>
    <w:rsid w:val="007E6BAF"/>
    <w:rsid w:val="008C2437"/>
    <w:rsid w:val="00A26FD2"/>
    <w:rsid w:val="00AF6911"/>
    <w:rsid w:val="00B71662"/>
    <w:rsid w:val="00CD77DC"/>
    <w:rsid w:val="00E455D4"/>
    <w:rsid w:val="00F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6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29">
    <w:name w:val="2029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0"/>
    <w:rsid w:val="00F936AE"/>
  </w:style>
  <w:style w:type="paragraph" w:customStyle="1" w:styleId="rvps1">
    <w:name w:val="rvps1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936AE"/>
  </w:style>
  <w:style w:type="paragraph" w:customStyle="1" w:styleId="rvps408">
    <w:name w:val="rvps408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936AE"/>
  </w:style>
  <w:style w:type="paragraph" w:customStyle="1" w:styleId="rvps7">
    <w:name w:val="rvps7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6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29">
    <w:name w:val="2029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0"/>
    <w:rsid w:val="00F936AE"/>
  </w:style>
  <w:style w:type="paragraph" w:customStyle="1" w:styleId="rvps1">
    <w:name w:val="rvps1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936AE"/>
  </w:style>
  <w:style w:type="paragraph" w:customStyle="1" w:styleId="rvps408">
    <w:name w:val="rvps408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936AE"/>
  </w:style>
  <w:style w:type="paragraph" w:customStyle="1" w:styleId="rvps7">
    <w:name w:val="rvps7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8</cp:revision>
  <cp:lastPrinted>2025-01-22T08:37:00Z</cp:lastPrinted>
  <dcterms:created xsi:type="dcterms:W3CDTF">2024-09-09T13:25:00Z</dcterms:created>
  <dcterms:modified xsi:type="dcterms:W3CDTF">2025-01-22T08:51:00Z</dcterms:modified>
</cp:coreProperties>
</file>