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2B2" w:rsidRDefault="001E32B2" w:rsidP="001E3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B2" w:rsidRDefault="001E32B2" w:rsidP="001E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E32B2" w:rsidRDefault="001E32B2" w:rsidP="001E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1638BB" w:rsidRPr="001638BB" w:rsidRDefault="008840F6" w:rsidP="001E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638BB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1E32B2" w:rsidRPr="00C4466B" w:rsidRDefault="001E32B2" w:rsidP="001E32B2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32B2" w:rsidRDefault="008840F6" w:rsidP="001E32B2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BA1083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5C4DC9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BF0486">
        <w:rPr>
          <w:rFonts w:ascii="Times New Roman" w:hAnsi="Times New Roman"/>
          <w:b/>
          <w:sz w:val="28"/>
          <w:szCs w:val="28"/>
          <w:lang w:val="uk-UA"/>
        </w:rPr>
        <w:t>ПРОЕ</w:t>
      </w:r>
      <w:r w:rsidR="000539CF">
        <w:rPr>
          <w:rFonts w:ascii="Times New Roman" w:hAnsi="Times New Roman"/>
          <w:b/>
          <w:sz w:val="28"/>
          <w:szCs w:val="28"/>
          <w:lang w:val="uk-UA"/>
        </w:rPr>
        <w:t>КТ</w:t>
      </w:r>
    </w:p>
    <w:p w:rsidR="001E32B2" w:rsidRDefault="001E32B2" w:rsidP="001E3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E32B2" w:rsidRPr="000539CF" w:rsidRDefault="00A45563" w:rsidP="00364D13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00.00</w:t>
      </w:r>
      <w:r w:rsidR="000539CF">
        <w:rPr>
          <w:rFonts w:ascii="Times New Roman" w:hAnsi="Times New Roman"/>
          <w:b/>
          <w:sz w:val="28"/>
          <w:szCs w:val="28"/>
          <w:lang w:val="uk-UA"/>
        </w:rPr>
        <w:t>.</w:t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>20</w:t>
      </w:r>
      <w:r w:rsidR="00EF572A">
        <w:rPr>
          <w:rFonts w:ascii="Times New Roman" w:hAnsi="Times New Roman"/>
          <w:b/>
          <w:sz w:val="28"/>
          <w:szCs w:val="28"/>
          <w:lang w:val="uk-UA"/>
        </w:rPr>
        <w:t>2</w:t>
      </w:r>
      <w:r w:rsidR="004A11D5">
        <w:rPr>
          <w:rFonts w:ascii="Times New Roman" w:hAnsi="Times New Roman"/>
          <w:b/>
          <w:sz w:val="28"/>
          <w:szCs w:val="28"/>
          <w:lang w:val="uk-UA"/>
        </w:rPr>
        <w:t xml:space="preserve">5 </w:t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>року</w:t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8840F6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1E32B2" w:rsidRPr="0021648B">
        <w:rPr>
          <w:rFonts w:ascii="Times New Roman" w:hAnsi="Times New Roman"/>
          <w:b/>
          <w:sz w:val="28"/>
          <w:szCs w:val="28"/>
          <w:lang w:val="uk-UA"/>
        </w:rPr>
        <w:tab/>
      </w:r>
      <w:r w:rsidR="00EF572A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E32B2" w:rsidRPr="00BA1083">
        <w:rPr>
          <w:rFonts w:ascii="Times New Roman" w:hAnsi="Times New Roman"/>
          <w:b/>
          <w:sz w:val="28"/>
          <w:szCs w:val="28"/>
          <w:lang w:val="uk-UA"/>
        </w:rPr>
        <w:t>№</w:t>
      </w:r>
      <w:r w:rsidR="008C3C2A" w:rsidRPr="00BA10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E32B2" w:rsidRPr="0021648B" w:rsidRDefault="001E32B2" w:rsidP="00364D13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uk-UA"/>
        </w:rPr>
      </w:pPr>
      <w:r w:rsidRPr="0021648B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A65A1" w:rsidRPr="00CA65A1" w:rsidRDefault="008840F6" w:rsidP="00CA65A1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 w:rsidRPr="0021648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 схвалення </w:t>
      </w:r>
      <w:r w:rsidR="00CA65A1" w:rsidRPr="00CA65A1">
        <w:rPr>
          <w:rFonts w:ascii="Times New Roman" w:hAnsi="Times New Roman"/>
          <w:b/>
          <w:sz w:val="28"/>
          <w:szCs w:val="28"/>
          <w:lang w:val="uk-UA"/>
        </w:rPr>
        <w:t>звіту про виконання бюджету</w:t>
      </w:r>
    </w:p>
    <w:p w:rsidR="00CA65A1" w:rsidRPr="00CA65A1" w:rsidRDefault="00CA65A1" w:rsidP="00CA65A1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 w:rsidRPr="00CA65A1">
        <w:rPr>
          <w:rFonts w:ascii="Times New Roman" w:hAnsi="Times New Roman"/>
          <w:b/>
          <w:sz w:val="28"/>
          <w:szCs w:val="28"/>
          <w:lang w:val="uk-UA"/>
        </w:rPr>
        <w:t>Степанківської сільської територіальної громади</w:t>
      </w:r>
    </w:p>
    <w:p w:rsidR="00CA2266" w:rsidRDefault="00CA65A1" w:rsidP="00CA65A1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  <w:r w:rsidRPr="00CA65A1">
        <w:rPr>
          <w:rFonts w:ascii="Times New Roman" w:hAnsi="Times New Roman"/>
          <w:b/>
          <w:sz w:val="28"/>
          <w:szCs w:val="28"/>
          <w:lang w:val="uk-UA"/>
        </w:rPr>
        <w:t>за 2024 рік</w:t>
      </w:r>
    </w:p>
    <w:p w:rsidR="00CA65A1" w:rsidRDefault="00CA65A1" w:rsidP="00CA65A1">
      <w:pPr>
        <w:spacing w:after="0"/>
        <w:ind w:left="426"/>
        <w:rPr>
          <w:rFonts w:ascii="Times New Roman" w:hAnsi="Times New Roman"/>
          <w:b/>
          <w:sz w:val="28"/>
          <w:szCs w:val="28"/>
          <w:lang w:val="uk-UA"/>
        </w:rPr>
      </w:pPr>
    </w:p>
    <w:p w:rsidR="00CA65A1" w:rsidRPr="00CA65A1" w:rsidRDefault="00CA65A1" w:rsidP="00CA65A1">
      <w:pPr>
        <w:ind w:left="426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65A1">
        <w:rPr>
          <w:rFonts w:ascii="Times New Roman" w:hAnsi="Times New Roman"/>
          <w:sz w:val="28"/>
          <w:szCs w:val="28"/>
          <w:lang w:val="uk-UA"/>
        </w:rPr>
        <w:t xml:space="preserve">Заслухавши звіт про виконання бюджету Степанківської сільської територіальної громади за 2024 рік </w:t>
      </w:r>
      <w:proofErr w:type="spellStart"/>
      <w:r w:rsidRPr="00CA65A1">
        <w:rPr>
          <w:rFonts w:ascii="Times New Roman" w:hAnsi="Times New Roman"/>
          <w:sz w:val="28"/>
          <w:szCs w:val="28"/>
          <w:lang w:val="uk-UA"/>
        </w:rPr>
        <w:t>відмічено</w:t>
      </w:r>
      <w:proofErr w:type="spellEnd"/>
      <w:r w:rsidRPr="00CA65A1">
        <w:rPr>
          <w:rFonts w:ascii="Times New Roman" w:hAnsi="Times New Roman"/>
          <w:sz w:val="28"/>
          <w:szCs w:val="28"/>
          <w:lang w:val="uk-UA"/>
        </w:rPr>
        <w:t>, що протягом 2024 року проведена відповідна робота по виконанню бюджету Степанківської сільської територіальної громади.</w:t>
      </w:r>
    </w:p>
    <w:p w:rsidR="00CA65A1" w:rsidRPr="00CA65A1" w:rsidRDefault="00CA65A1" w:rsidP="00CA65A1">
      <w:pPr>
        <w:ind w:left="426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65A1">
        <w:rPr>
          <w:rFonts w:ascii="Times New Roman" w:hAnsi="Times New Roman"/>
          <w:sz w:val="28"/>
          <w:szCs w:val="28"/>
          <w:lang w:val="uk-UA"/>
        </w:rPr>
        <w:t xml:space="preserve">За 2024 рік до бюджету Степанківської сільської територіальної громади надійшло (враховуючи трансфери) 82105657,43 грн доходів, з них:  до загального фонду -  80296302,42 грн, спеціального фонду – 1809355,01 грн. </w:t>
      </w:r>
    </w:p>
    <w:p w:rsidR="00CA65A1" w:rsidRPr="00CA65A1" w:rsidRDefault="00CA65A1" w:rsidP="00CA65A1">
      <w:pPr>
        <w:ind w:left="426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65A1">
        <w:rPr>
          <w:rFonts w:ascii="Times New Roman" w:hAnsi="Times New Roman"/>
          <w:sz w:val="28"/>
          <w:szCs w:val="28"/>
          <w:lang w:val="uk-UA"/>
        </w:rPr>
        <w:t>У складі доходів бюджету сільської територіальної громади:</w:t>
      </w:r>
    </w:p>
    <w:p w:rsidR="00CA65A1" w:rsidRPr="00CA65A1" w:rsidRDefault="00CA65A1" w:rsidP="00CA65A1">
      <w:pPr>
        <w:ind w:left="426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65A1">
        <w:rPr>
          <w:rFonts w:ascii="Times New Roman" w:hAnsi="Times New Roman"/>
          <w:sz w:val="28"/>
          <w:szCs w:val="28"/>
          <w:lang w:val="uk-UA"/>
        </w:rPr>
        <w:t>доходи загального фонду (без міжбюджетних трансферів) – 58675487,65 грн, виконання відносно уточненого плану 105,33%;</w:t>
      </w:r>
    </w:p>
    <w:p w:rsidR="00CA65A1" w:rsidRPr="00CA65A1" w:rsidRDefault="00CA65A1" w:rsidP="00CA65A1">
      <w:pPr>
        <w:ind w:left="426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65A1">
        <w:rPr>
          <w:rFonts w:ascii="Times New Roman" w:hAnsi="Times New Roman"/>
          <w:sz w:val="28"/>
          <w:szCs w:val="28"/>
          <w:lang w:val="uk-UA"/>
        </w:rPr>
        <w:t>доходи спеціального фонду (без міжбюджетних трансферів) – 1269679,48 грн, виконання до уточненого плану 136,97%.</w:t>
      </w:r>
    </w:p>
    <w:p w:rsidR="00CA65A1" w:rsidRPr="00CA65A1" w:rsidRDefault="00CA65A1" w:rsidP="00CA65A1">
      <w:pPr>
        <w:ind w:left="426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65A1">
        <w:rPr>
          <w:rFonts w:ascii="Times New Roman" w:hAnsi="Times New Roman"/>
          <w:sz w:val="28"/>
          <w:szCs w:val="28"/>
          <w:lang w:val="uk-UA"/>
        </w:rPr>
        <w:t xml:space="preserve">Видатки на утримання установ громади та проведення заходів за 2024 рік становлять всього в сумі 113306410,33 грн, в тому числі по загальному фонду в сумі 85223273,89 грн або 91,17 % до уточненого плану на звітну дату та по спеціальному фонду 28083136,44грн або 84,07% до уточнених призначень. </w:t>
      </w:r>
    </w:p>
    <w:p w:rsidR="00CA65A1" w:rsidRPr="00CA65A1" w:rsidRDefault="00CA65A1" w:rsidP="00CA65A1">
      <w:pPr>
        <w:ind w:left="426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65A1">
        <w:rPr>
          <w:rFonts w:ascii="Times New Roman" w:hAnsi="Times New Roman"/>
          <w:sz w:val="28"/>
          <w:szCs w:val="28"/>
          <w:lang w:val="uk-UA"/>
        </w:rPr>
        <w:t>По головному розпоряднику Виконавчий комітет Степанківської сільської ради видатки становлять всього в сумі 112504663,40грн, в тому числі по загальному фонду в сумі 84421526,96 грн або 91,32% до уточненого плану на звітну дату та по спеціальному фонду 28083136,44 грн або 84,07% до уточнених призначень.</w:t>
      </w:r>
    </w:p>
    <w:p w:rsidR="00CA65A1" w:rsidRDefault="00CA65A1" w:rsidP="00CA65A1">
      <w:pPr>
        <w:ind w:left="426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65A1">
        <w:rPr>
          <w:rFonts w:ascii="Times New Roman" w:hAnsi="Times New Roman"/>
          <w:sz w:val="28"/>
          <w:szCs w:val="28"/>
          <w:lang w:val="uk-UA"/>
        </w:rPr>
        <w:lastRenderedPageBreak/>
        <w:t>По головному розпоряднику Фінансовий відділ Степанківської сільської ради видатки становлять всього в сумі 801746,93 грн, в тому числі по загальному фонду в сумі 801746,93 грн  або 77,84 % до уточнених призначень.</w:t>
      </w:r>
    </w:p>
    <w:p w:rsidR="00AE6614" w:rsidRDefault="00AE6614" w:rsidP="00AE6614">
      <w:pPr>
        <w:ind w:left="426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B190B">
        <w:rPr>
          <w:rFonts w:ascii="Times New Roman" w:hAnsi="Times New Roman"/>
          <w:sz w:val="28"/>
          <w:szCs w:val="28"/>
          <w:lang w:val="uk-UA"/>
        </w:rPr>
        <w:t xml:space="preserve">Відповідно до статті 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2B190B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Pr="002B19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Степанківської сільської ради</w:t>
      </w:r>
    </w:p>
    <w:p w:rsidR="00AE6614" w:rsidRPr="00AE6614" w:rsidRDefault="00AE6614" w:rsidP="00AE661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190B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AE6614">
        <w:rPr>
          <w:rFonts w:ascii="Times New Roman" w:hAnsi="Times New Roman"/>
          <w:b/>
          <w:color w:val="000000"/>
          <w:sz w:val="28"/>
          <w:szCs w:val="28"/>
        </w:rPr>
        <w:t>ВИРІШИ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</w:t>
      </w:r>
      <w:r w:rsidRPr="00AE6614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726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26"/>
      </w:tblGrid>
      <w:tr w:rsidR="00AE6614" w:rsidRPr="00AE6614" w:rsidTr="002D6414">
        <w:trPr>
          <w:tblCellSpacing w:w="18" w:type="dxa"/>
          <w:jc w:val="center"/>
        </w:trPr>
        <w:tc>
          <w:tcPr>
            <w:tcW w:w="4963" w:type="pct"/>
            <w:hideMark/>
          </w:tcPr>
          <w:p w:rsidR="00CA65A1" w:rsidRPr="00CA65A1" w:rsidRDefault="00AE6614" w:rsidP="00CA65A1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A65A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Схвалити </w:t>
            </w:r>
            <w:r w:rsidRPr="00CA65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подати на </w:t>
            </w:r>
            <w:r w:rsidR="002B190B" w:rsidRPr="00CA65A1">
              <w:rPr>
                <w:rFonts w:ascii="Times New Roman" w:hAnsi="Times New Roman"/>
                <w:sz w:val="28"/>
                <w:szCs w:val="28"/>
                <w:lang w:val="uk-UA"/>
              </w:rPr>
              <w:t>розгляд</w:t>
            </w:r>
            <w:r w:rsidR="002B190B" w:rsidRPr="00CA65A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A65A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Степанківської сільської </w:t>
            </w:r>
            <w:proofErr w:type="spellStart"/>
            <w:r w:rsidRPr="00CA65A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ра</w:t>
            </w:r>
            <w:r w:rsidR="00CA65A1" w:rsidRPr="00CA65A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  <w:proofErr w:type="spellEnd"/>
            <w:r w:rsidR="00CA65A1" w:rsidRPr="00CA65A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A65A1" w:rsidRPr="00CA65A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звіт про викона</w:t>
            </w:r>
            <w:bookmarkStart w:id="0" w:name="_GoBack"/>
            <w:bookmarkEnd w:id="0"/>
            <w:r w:rsidR="00CA65A1" w:rsidRPr="00CA65A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ння бюджету сільської територіальної громади за 2024 рік:</w:t>
            </w:r>
          </w:p>
          <w:p w:rsidR="00CA65A1" w:rsidRPr="00CA65A1" w:rsidRDefault="00CA65A1" w:rsidP="00CA65A1">
            <w:pPr>
              <w:pStyle w:val="a3"/>
              <w:numPr>
                <w:ilvl w:val="0"/>
                <w:numId w:val="15"/>
              </w:numPr>
              <w:tabs>
                <w:tab w:val="left" w:pos="873"/>
                <w:tab w:val="left" w:pos="10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A65A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по доходах загального фонду в сумі 80296302,42 грн, по видатках – 85223273,89 грн;</w:t>
            </w:r>
          </w:p>
          <w:p w:rsidR="00A45563" w:rsidRDefault="00CA65A1" w:rsidP="00CA65A1">
            <w:pPr>
              <w:pStyle w:val="a3"/>
              <w:numPr>
                <w:ilvl w:val="0"/>
                <w:numId w:val="15"/>
              </w:numPr>
              <w:tabs>
                <w:tab w:val="left" w:pos="873"/>
                <w:tab w:val="left" w:pos="10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A65A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по доходах спеціального фонду 1809355,01 грн, по видатках – 28083136,44 грн</w:t>
            </w:r>
            <w:r w:rsidR="00A45563" w:rsidRPr="00CA65A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звіт додається;</w:t>
            </w:r>
          </w:p>
          <w:p w:rsidR="00CA65A1" w:rsidRPr="00CA65A1" w:rsidRDefault="00CA65A1" w:rsidP="00CA65A1">
            <w:pPr>
              <w:pStyle w:val="a3"/>
              <w:tabs>
                <w:tab w:val="left" w:pos="873"/>
                <w:tab w:val="left" w:pos="10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  <w:p w:rsidR="00AE6614" w:rsidRDefault="002B190B" w:rsidP="007501B8">
            <w:pPr>
              <w:pStyle w:val="a6"/>
              <w:tabs>
                <w:tab w:val="left" w:pos="882"/>
                <w:tab w:val="left" w:pos="1024"/>
              </w:tabs>
              <w:spacing w:before="0" w:beforeAutospacing="0" w:after="0" w:afterAutospacing="0"/>
              <w:ind w:left="203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AE6614" w:rsidRPr="00AE6614">
              <w:rPr>
                <w:sz w:val="28"/>
                <w:szCs w:val="28"/>
              </w:rPr>
              <w:t xml:space="preserve">Контроль за </w:t>
            </w:r>
            <w:proofErr w:type="spellStart"/>
            <w:r w:rsidR="00AE6614" w:rsidRPr="00AE6614">
              <w:rPr>
                <w:sz w:val="28"/>
                <w:szCs w:val="28"/>
              </w:rPr>
              <w:t>виконанням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даного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рішення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покласти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на </w:t>
            </w:r>
            <w:proofErr w:type="spellStart"/>
            <w:r w:rsidR="00AE6614" w:rsidRPr="00AE6614">
              <w:rPr>
                <w:sz w:val="28"/>
                <w:szCs w:val="28"/>
              </w:rPr>
              <w:t>постійну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комісію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з </w:t>
            </w:r>
            <w:proofErr w:type="spellStart"/>
            <w:r w:rsidR="00AE6614" w:rsidRPr="00AE6614">
              <w:rPr>
                <w:sz w:val="28"/>
                <w:szCs w:val="28"/>
              </w:rPr>
              <w:t>питань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фінансів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, бюджету, </w:t>
            </w:r>
            <w:proofErr w:type="spellStart"/>
            <w:r w:rsidR="00AE6614" w:rsidRPr="00AE6614">
              <w:rPr>
                <w:sz w:val="28"/>
                <w:szCs w:val="28"/>
              </w:rPr>
              <w:t>планування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соціально-економічного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розвитку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, </w:t>
            </w:r>
            <w:proofErr w:type="spellStart"/>
            <w:r w:rsidR="00AE6614" w:rsidRPr="00AE6614">
              <w:rPr>
                <w:sz w:val="28"/>
                <w:szCs w:val="28"/>
              </w:rPr>
              <w:t>інвестицій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та </w:t>
            </w:r>
            <w:proofErr w:type="spellStart"/>
            <w:r w:rsidR="00AE6614" w:rsidRPr="00AE6614">
              <w:rPr>
                <w:sz w:val="28"/>
                <w:szCs w:val="28"/>
              </w:rPr>
              <w:t>міжнародного</w:t>
            </w:r>
            <w:proofErr w:type="spellEnd"/>
            <w:r w:rsidR="00AE6614" w:rsidRPr="00AE6614">
              <w:rPr>
                <w:sz w:val="28"/>
                <w:szCs w:val="28"/>
              </w:rPr>
              <w:t xml:space="preserve"> </w:t>
            </w:r>
            <w:proofErr w:type="spellStart"/>
            <w:r w:rsidR="00AE6614" w:rsidRPr="00AE6614">
              <w:rPr>
                <w:sz w:val="28"/>
                <w:szCs w:val="28"/>
              </w:rPr>
              <w:t>співробітництва</w:t>
            </w:r>
            <w:proofErr w:type="spellEnd"/>
            <w:r w:rsidR="00AE6614" w:rsidRPr="00AE6614">
              <w:rPr>
                <w:sz w:val="28"/>
                <w:szCs w:val="28"/>
              </w:rPr>
              <w:t>.</w:t>
            </w:r>
          </w:p>
          <w:p w:rsidR="009C5E92" w:rsidRPr="00AE6614" w:rsidRDefault="009C5E92" w:rsidP="009C5E92">
            <w:pPr>
              <w:pStyle w:val="a6"/>
              <w:tabs>
                <w:tab w:val="left" w:pos="882"/>
                <w:tab w:val="left" w:pos="1024"/>
              </w:tabs>
              <w:spacing w:before="0" w:beforeAutospacing="0" w:after="0" w:afterAutospacing="0"/>
              <w:ind w:left="709"/>
              <w:jc w:val="both"/>
              <w:rPr>
                <w:sz w:val="28"/>
                <w:szCs w:val="28"/>
              </w:rPr>
            </w:pPr>
          </w:p>
          <w:p w:rsidR="00AE6614" w:rsidRPr="00AE6614" w:rsidRDefault="00AE6614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E6614" w:rsidRPr="009C5E92" w:rsidRDefault="009C5E92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</w:t>
            </w:r>
            <w:proofErr w:type="spellStart"/>
            <w:r w:rsidR="00AE6614" w:rsidRPr="00AE6614">
              <w:rPr>
                <w:color w:val="000000"/>
                <w:sz w:val="28"/>
                <w:szCs w:val="28"/>
                <w:shd w:val="clear" w:color="auto" w:fill="FFFFFF"/>
              </w:rPr>
              <w:t>Сільський</w:t>
            </w:r>
            <w:proofErr w:type="spellEnd"/>
            <w:r w:rsidR="00AE6614" w:rsidRPr="00AE6614">
              <w:rPr>
                <w:color w:val="000000"/>
                <w:sz w:val="28"/>
                <w:szCs w:val="28"/>
                <w:shd w:val="clear" w:color="auto" w:fill="FFFFFF"/>
              </w:rPr>
              <w:t xml:space="preserve"> голова              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="00AE6614" w:rsidRPr="00AE6614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Ігор ЧЕКАЛЕНКО</w:t>
            </w: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1648B" w:rsidRDefault="0021648B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45563" w:rsidRDefault="00A45563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45563" w:rsidRDefault="00A45563" w:rsidP="00AE661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2B190B" w:rsidRPr="0021648B" w:rsidRDefault="002B190B" w:rsidP="00AE661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2266" w:rsidRPr="00AE6614" w:rsidTr="002D6414">
        <w:trPr>
          <w:tblCellSpacing w:w="18" w:type="dxa"/>
          <w:jc w:val="center"/>
        </w:trPr>
        <w:tc>
          <w:tcPr>
            <w:tcW w:w="4963" w:type="pct"/>
          </w:tcPr>
          <w:p w:rsidR="00CA2266" w:rsidRPr="00752E99" w:rsidRDefault="00CA2266" w:rsidP="00CA2266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1648B" w:rsidRDefault="0021648B" w:rsidP="0021648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8840F6" w:rsidRPr="008840F6" w:rsidRDefault="008840F6" w:rsidP="003E5F57">
      <w:pPr>
        <w:shd w:val="clear" w:color="auto" w:fill="FFFFFF"/>
        <w:spacing w:after="0" w:line="240" w:lineRule="auto"/>
        <w:ind w:left="567"/>
        <w:outlineLvl w:val="1"/>
        <w:rPr>
          <w:rFonts w:ascii="Times New Roman" w:hAnsi="Times New Roman"/>
          <w:sz w:val="20"/>
          <w:szCs w:val="20"/>
          <w:lang w:eastAsia="zh-CN"/>
        </w:rPr>
      </w:pPr>
    </w:p>
    <w:sectPr w:rsidR="008840F6" w:rsidRPr="008840F6" w:rsidSect="00364D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445B"/>
    <w:multiLevelType w:val="hybridMultilevel"/>
    <w:tmpl w:val="1C94D744"/>
    <w:lvl w:ilvl="0" w:tplc="3D02094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ADE12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06D50BD"/>
    <w:multiLevelType w:val="hybridMultilevel"/>
    <w:tmpl w:val="CF60438C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423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52E4526"/>
    <w:multiLevelType w:val="hybridMultilevel"/>
    <w:tmpl w:val="83CEE3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537188C"/>
    <w:multiLevelType w:val="hybridMultilevel"/>
    <w:tmpl w:val="D650506E"/>
    <w:lvl w:ilvl="0" w:tplc="D966B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B4423A5"/>
    <w:multiLevelType w:val="hybridMultilevel"/>
    <w:tmpl w:val="4ABC5F20"/>
    <w:lvl w:ilvl="0" w:tplc="829E6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670A9"/>
    <w:multiLevelType w:val="hybridMultilevel"/>
    <w:tmpl w:val="DA12A6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3" w:tplc="50C64004">
      <w:numFmt w:val="bullet"/>
      <w:lvlText w:val=""/>
      <w:lvlJc w:val="left"/>
      <w:pPr>
        <w:ind w:left="4298" w:hanging="360"/>
      </w:pPr>
      <w:rPr>
        <w:rFonts w:ascii="Symbol" w:eastAsia="Times New Roman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BBA6710"/>
    <w:multiLevelType w:val="hybridMultilevel"/>
    <w:tmpl w:val="293EB4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4E72E00"/>
    <w:multiLevelType w:val="multilevel"/>
    <w:tmpl w:val="F1E204F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 w:hint="default"/>
      </w:rPr>
    </w:lvl>
  </w:abstractNum>
  <w:abstractNum w:abstractNumId="9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2A32DA"/>
    <w:multiLevelType w:val="hybridMultilevel"/>
    <w:tmpl w:val="502AE9AE"/>
    <w:lvl w:ilvl="0" w:tplc="041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4BEB456C"/>
    <w:multiLevelType w:val="hybridMultilevel"/>
    <w:tmpl w:val="07467C46"/>
    <w:lvl w:ilvl="0" w:tplc="83BAF8A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393169"/>
    <w:multiLevelType w:val="hybridMultilevel"/>
    <w:tmpl w:val="8D266F1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B94653D"/>
    <w:multiLevelType w:val="hybridMultilevel"/>
    <w:tmpl w:val="F01A9D4C"/>
    <w:lvl w:ilvl="0" w:tplc="35AC8A80">
      <w:start w:val="1"/>
      <w:numFmt w:val="decimal"/>
      <w:lvlText w:val="%1."/>
      <w:lvlJc w:val="left"/>
      <w:pPr>
        <w:ind w:left="78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FFC6CC3"/>
    <w:multiLevelType w:val="hybridMultilevel"/>
    <w:tmpl w:val="6C16E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27775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10"/>
  </w:num>
  <w:num w:numId="11">
    <w:abstractNumId w:val="2"/>
  </w:num>
  <w:num w:numId="12">
    <w:abstractNumId w:val="14"/>
  </w:num>
  <w:num w:numId="13">
    <w:abstractNumId w:val="8"/>
  </w:num>
  <w:num w:numId="14">
    <w:abstractNumId w:val="15"/>
  </w:num>
  <w:num w:numId="15">
    <w:abstractNumId w:val="5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36"/>
    <w:rsid w:val="00044CB4"/>
    <w:rsid w:val="000539CF"/>
    <w:rsid w:val="00057195"/>
    <w:rsid w:val="0007384F"/>
    <w:rsid w:val="000943D1"/>
    <w:rsid w:val="000D7A6D"/>
    <w:rsid w:val="001638BB"/>
    <w:rsid w:val="001B7EBD"/>
    <w:rsid w:val="001D5C08"/>
    <w:rsid w:val="001E32B2"/>
    <w:rsid w:val="00202492"/>
    <w:rsid w:val="0021648B"/>
    <w:rsid w:val="00254065"/>
    <w:rsid w:val="002B190B"/>
    <w:rsid w:val="002C0A9E"/>
    <w:rsid w:val="003034E1"/>
    <w:rsid w:val="00314EC7"/>
    <w:rsid w:val="00364D13"/>
    <w:rsid w:val="003B3AB8"/>
    <w:rsid w:val="003E3B30"/>
    <w:rsid w:val="003E5F57"/>
    <w:rsid w:val="003E74F4"/>
    <w:rsid w:val="00443551"/>
    <w:rsid w:val="00457B36"/>
    <w:rsid w:val="004605F9"/>
    <w:rsid w:val="00462F2A"/>
    <w:rsid w:val="00474210"/>
    <w:rsid w:val="004A11D5"/>
    <w:rsid w:val="004C1678"/>
    <w:rsid w:val="004D44CB"/>
    <w:rsid w:val="00522DF8"/>
    <w:rsid w:val="00534A4E"/>
    <w:rsid w:val="005426D4"/>
    <w:rsid w:val="0054358D"/>
    <w:rsid w:val="005C428E"/>
    <w:rsid w:val="005C4DC9"/>
    <w:rsid w:val="00621EAC"/>
    <w:rsid w:val="0064355B"/>
    <w:rsid w:val="00661245"/>
    <w:rsid w:val="00664D68"/>
    <w:rsid w:val="0068235B"/>
    <w:rsid w:val="00705842"/>
    <w:rsid w:val="00735956"/>
    <w:rsid w:val="007501B8"/>
    <w:rsid w:val="00752E99"/>
    <w:rsid w:val="00770CD6"/>
    <w:rsid w:val="007C2EA3"/>
    <w:rsid w:val="00817249"/>
    <w:rsid w:val="0085743C"/>
    <w:rsid w:val="008840F6"/>
    <w:rsid w:val="008C3C2A"/>
    <w:rsid w:val="008D265E"/>
    <w:rsid w:val="008D68AF"/>
    <w:rsid w:val="009247CC"/>
    <w:rsid w:val="009B2030"/>
    <w:rsid w:val="009C5E92"/>
    <w:rsid w:val="009E6502"/>
    <w:rsid w:val="00A01AFF"/>
    <w:rsid w:val="00A02D45"/>
    <w:rsid w:val="00A45563"/>
    <w:rsid w:val="00AA3FBB"/>
    <w:rsid w:val="00AC589E"/>
    <w:rsid w:val="00AE6614"/>
    <w:rsid w:val="00B24AE7"/>
    <w:rsid w:val="00B46728"/>
    <w:rsid w:val="00B52267"/>
    <w:rsid w:val="00B72500"/>
    <w:rsid w:val="00BA1083"/>
    <w:rsid w:val="00BD01AD"/>
    <w:rsid w:val="00BF0486"/>
    <w:rsid w:val="00C4028A"/>
    <w:rsid w:val="00C4466B"/>
    <w:rsid w:val="00CA2266"/>
    <w:rsid w:val="00CA65A1"/>
    <w:rsid w:val="00CD11AE"/>
    <w:rsid w:val="00CF283E"/>
    <w:rsid w:val="00D87E0A"/>
    <w:rsid w:val="00DC35DC"/>
    <w:rsid w:val="00E16768"/>
    <w:rsid w:val="00E712DC"/>
    <w:rsid w:val="00E74113"/>
    <w:rsid w:val="00E90816"/>
    <w:rsid w:val="00EE0858"/>
    <w:rsid w:val="00EF572A"/>
    <w:rsid w:val="00F04361"/>
    <w:rsid w:val="00F71573"/>
    <w:rsid w:val="00F71E04"/>
    <w:rsid w:val="00FB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97BC"/>
  <w15:docId w15:val="{707370F5-B801-4381-9D32-9533A714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84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ий текст Знак"/>
    <w:basedOn w:val="a0"/>
    <w:link w:val="a8"/>
    <w:uiPriority w:val="99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character" w:customStyle="1" w:styleId="20">
    <w:name w:val="Заголовок 2 Знак"/>
    <w:basedOn w:val="a0"/>
    <w:link w:val="2"/>
    <w:uiPriority w:val="9"/>
    <w:rsid w:val="00884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8840F6"/>
    <w:rPr>
      <w:b/>
      <w:bCs/>
    </w:rPr>
  </w:style>
  <w:style w:type="paragraph" w:styleId="ab">
    <w:name w:val="Body Text Indent"/>
    <w:basedOn w:val="a"/>
    <w:link w:val="ac"/>
    <w:uiPriority w:val="99"/>
    <w:unhideWhenUsed/>
    <w:rsid w:val="0021648B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21648B"/>
    <w:rPr>
      <w:rFonts w:ascii="Calibri" w:eastAsia="Calibri" w:hAnsi="Calibri" w:cs="Times New Roman"/>
      <w:lang w:eastAsia="ru-RU"/>
    </w:rPr>
  </w:style>
  <w:style w:type="table" w:styleId="ad">
    <w:name w:val="Table Grid"/>
    <w:basedOn w:val="a1"/>
    <w:uiPriority w:val="39"/>
    <w:rsid w:val="0021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мер таблиці"/>
    <w:basedOn w:val="a"/>
    <w:next w:val="af"/>
    <w:qFormat/>
    <w:rsid w:val="0021648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af">
    <w:name w:val="Title"/>
    <w:basedOn w:val="a"/>
    <w:next w:val="a"/>
    <w:link w:val="af0"/>
    <w:uiPriority w:val="10"/>
    <w:qFormat/>
    <w:rsid w:val="002164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f0">
    <w:name w:val="Назва Знак"/>
    <w:basedOn w:val="a0"/>
    <w:link w:val="af"/>
    <w:uiPriority w:val="10"/>
    <w:rsid w:val="0021648B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styleId="af1">
    <w:name w:val="Hyperlink"/>
    <w:uiPriority w:val="99"/>
    <w:rsid w:val="0021648B"/>
    <w:rPr>
      <w:color w:val="0563C1"/>
      <w:u w:val="single"/>
    </w:rPr>
  </w:style>
  <w:style w:type="paragraph" w:styleId="af2">
    <w:name w:val="header"/>
    <w:basedOn w:val="a"/>
    <w:link w:val="af3"/>
    <w:uiPriority w:val="99"/>
    <w:unhideWhenUsed/>
    <w:rsid w:val="00216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 w:eastAsia="en-US"/>
    </w:rPr>
  </w:style>
  <w:style w:type="character" w:customStyle="1" w:styleId="af3">
    <w:name w:val="Верхній колонтитул Знак"/>
    <w:basedOn w:val="a0"/>
    <w:link w:val="af2"/>
    <w:uiPriority w:val="99"/>
    <w:rsid w:val="0021648B"/>
    <w:rPr>
      <w:rFonts w:ascii="Calibri" w:eastAsia="Calibri" w:hAnsi="Calibri" w:cs="Times New Roman"/>
      <w:sz w:val="20"/>
      <w:szCs w:val="20"/>
      <w:lang w:val="uk-UA"/>
    </w:rPr>
  </w:style>
  <w:style w:type="paragraph" w:styleId="af4">
    <w:name w:val="footer"/>
    <w:basedOn w:val="a"/>
    <w:link w:val="af5"/>
    <w:uiPriority w:val="99"/>
    <w:unhideWhenUsed/>
    <w:rsid w:val="00216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uk-UA" w:eastAsia="en-US"/>
    </w:rPr>
  </w:style>
  <w:style w:type="character" w:customStyle="1" w:styleId="af5">
    <w:name w:val="Нижній колонтитул Знак"/>
    <w:basedOn w:val="a0"/>
    <w:link w:val="af4"/>
    <w:uiPriority w:val="99"/>
    <w:rsid w:val="0021648B"/>
    <w:rPr>
      <w:rFonts w:ascii="Calibri" w:eastAsia="Calibri" w:hAnsi="Calibri" w:cs="Times New Roman"/>
      <w:sz w:val="20"/>
      <w:szCs w:val="20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61245"/>
  </w:style>
  <w:style w:type="table" w:customStyle="1" w:styleId="12">
    <w:name w:val="Сетка таблицы1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"/>
    <w:basedOn w:val="a"/>
    <w:next w:val="a"/>
    <w:rsid w:val="00661245"/>
    <w:pPr>
      <w:keepNext/>
      <w:spacing w:after="0" w:line="240" w:lineRule="auto"/>
      <w:ind w:right="-1185"/>
    </w:pPr>
    <w:rPr>
      <w:rFonts w:ascii="Times New Roman" w:eastAsia="Times New Roman" w:hAnsi="Times New Roman"/>
      <w:sz w:val="24"/>
      <w:szCs w:val="20"/>
      <w:lang w:val="uk-UA"/>
    </w:rPr>
  </w:style>
  <w:style w:type="paragraph" w:customStyle="1" w:styleId="af6">
    <w:name w:val="Знак"/>
    <w:basedOn w:val="a"/>
    <w:rsid w:val="006612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3">
    <w:name w:val="Сетка таблицы3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d"/>
    <w:uiPriority w:val="39"/>
    <w:rsid w:val="0066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NatashaGluz</dc:creator>
  <cp:lastModifiedBy>Адмін</cp:lastModifiedBy>
  <cp:revision>2</cp:revision>
  <cp:lastPrinted>2019-11-13T08:34:00Z</cp:lastPrinted>
  <dcterms:created xsi:type="dcterms:W3CDTF">2025-02-13T08:02:00Z</dcterms:created>
  <dcterms:modified xsi:type="dcterms:W3CDTF">2025-02-13T08:02:00Z</dcterms:modified>
</cp:coreProperties>
</file>