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099" w:rsidRDefault="005B2099" w:rsidP="005B20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099" w:rsidRDefault="005B2099" w:rsidP="005B20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СТЕПАНКІВСЬКА СІЛЬСЬКА РАДА</w:t>
      </w:r>
    </w:p>
    <w:p w:rsidR="005B2099" w:rsidRDefault="005B2099" w:rsidP="005B20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Шістдесят третя сесія восьмого скликання</w:t>
      </w:r>
    </w:p>
    <w:p w:rsidR="005B2099" w:rsidRDefault="005B2099" w:rsidP="005B2099">
      <w:pPr>
        <w:spacing w:after="0" w:line="240" w:lineRule="auto"/>
        <w:ind w:left="2836" w:firstLine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</w:p>
    <w:p w:rsidR="005B2099" w:rsidRDefault="005B2099" w:rsidP="005B2099">
      <w:pPr>
        <w:spacing w:after="0" w:line="240" w:lineRule="auto"/>
        <w:ind w:left="2836" w:firstLine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РІШЕННЯ</w:t>
      </w:r>
    </w:p>
    <w:p w:rsidR="005B2099" w:rsidRDefault="005B2099" w:rsidP="005B20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/ПРОЕКТ/</w:t>
      </w:r>
    </w:p>
    <w:p w:rsidR="005B2099" w:rsidRDefault="005B2099" w:rsidP="005B2099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00.00.2025</w:t>
      </w:r>
    </w:p>
    <w:p w:rsidR="005B2099" w:rsidRDefault="005B2099" w:rsidP="005B20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с.Степанки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№63-00/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ІІІ</w:t>
      </w:r>
    </w:p>
    <w:p w:rsidR="005B2099" w:rsidRDefault="005B2099" w:rsidP="005B20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5B2099" w:rsidRDefault="005B2099" w:rsidP="005B209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внесення змін до рішення сільської ради</w:t>
      </w:r>
    </w:p>
    <w:p w:rsidR="005B2099" w:rsidRDefault="005B2099" w:rsidP="005B209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28.06.2024 № 54-14/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«Про затвердження</w:t>
      </w:r>
    </w:p>
    <w:p w:rsidR="005B2099" w:rsidRDefault="005B2099" w:rsidP="005B20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Програми «Соціальний захист та допомоги» </w:t>
      </w:r>
    </w:p>
    <w:p w:rsidR="005B2099" w:rsidRDefault="005B2099" w:rsidP="005B209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2025-2027 роки»»</w:t>
      </w:r>
    </w:p>
    <w:p w:rsidR="005B2099" w:rsidRDefault="005B2099" w:rsidP="005B2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2099" w:rsidRDefault="005B2099" w:rsidP="005B2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підпункту 1 пункту а статті 27, підпункту 2 пункту а, підпункту 2-1, 3, 5, 6 пункту б частини 1 статті 34 Закону України «Про місцеве самоврядування в Україні», законів України «Про соціальні послуги»,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«Про статус ветеранів війни та гарантії їх соціального захисту», «Про статус і соціальний захист громадян, які постраждали внаслідок Чорнобильської катастрофи», «Про охорону дитинства», «Про статус ветеранів військової служби, ветеранів органів внутрішніх справ і деяких інших осіб та їх соціальний захист», «Про соціальний і правовий захист військовослужбовців та членів їх сімей», </w:t>
      </w:r>
      <w:r>
        <w:rPr>
          <w:rFonts w:ascii="Times New Roman" w:hAnsi="Times New Roman"/>
          <w:sz w:val="28"/>
          <w:szCs w:val="28"/>
          <w:lang w:val="uk-UA"/>
        </w:rPr>
        <w:t>Закону України «Про правовий режим воєнного стану»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Указу Президента України від 24 лютого 2022 року № 64/2022 «Про введення воєнного стану в Україні», затвердженого Законом України від 24 лютого 2022 року № 2102-ІХ (зі змінами, внесеними Указами від 14 березня 2022 року № 133/2022 затверджений Законом України від 15 березня 2022 року № 2119-ІХ, від 18 квітня 2022 року № 259/2022 затверджений Законом України від 21 квітня 2022 року № 2212-ІХ, від 17 травня 2022 року № 341/2022 затверджений Законом України 22 травня 2022 року № 2263-IX, від 12 серпня 2022 року № 573/2022 затверджений Законом № 2500-IX від 15.08.2022),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та з метою забезпечення надання грошової матеріальної допомоги громадянам,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Степанківська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сільська рада</w:t>
      </w:r>
    </w:p>
    <w:p w:rsidR="005B2099" w:rsidRDefault="005B2099" w:rsidP="005B20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ВИРІШИЛА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5B2099" w:rsidRDefault="005B2099" w:rsidP="005B2099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1. Внести зміни до рішення сільської ради від </w:t>
      </w:r>
      <w:r>
        <w:rPr>
          <w:rFonts w:ascii="Times New Roman" w:hAnsi="Times New Roman"/>
          <w:sz w:val="28"/>
          <w:szCs w:val="28"/>
          <w:lang w:val="uk-UA"/>
        </w:rPr>
        <w:t>28.06.2024 № 54-14/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 xml:space="preserve"> «Про затвердження Програми «Соціальний захист та допомоги» на 2025-2027 роки»», а саме під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пункт 2.1.1 п 2.1 «</w:t>
      </w:r>
      <w:r>
        <w:rPr>
          <w:rFonts w:ascii="Times New Roman" w:eastAsia="Times New Roman" w:hAnsi="Times New Roman"/>
          <w:sz w:val="28"/>
          <w:szCs w:val="28"/>
          <w:lang w:val="uk-UA" w:eastAsia="en-US"/>
        </w:rPr>
        <w:t>Одноразова матеріальна допомога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»  розділу 2 «</w:t>
      </w:r>
      <w:r>
        <w:rPr>
          <w:rFonts w:ascii="Times New Roman" w:eastAsia="Times New Roman" w:hAnsi="Times New Roman"/>
          <w:sz w:val="28"/>
          <w:szCs w:val="28"/>
          <w:lang w:val="uk-UA" w:eastAsia="en-US"/>
        </w:rPr>
        <w:t>Матеріальна і натуральна допомога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» Додатку «Заходи Програми «Соціальний захист та допомоги на 2025-2027 роки викласти у новій редакції: </w:t>
      </w:r>
    </w:p>
    <w:p w:rsidR="005B2099" w:rsidRDefault="005B2099" w:rsidP="005B2099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Найменування заходу</w:t>
      </w:r>
      <w:r>
        <w:rPr>
          <w:rFonts w:ascii="Times New Roman" w:hAnsi="Times New Roman"/>
          <w:sz w:val="28"/>
          <w:szCs w:val="28"/>
          <w:lang w:val="uk-UA"/>
        </w:rPr>
        <w:t xml:space="preserve"> «В період дії воєнного стану в Україні, надавати одноразову матеріальну допомогу:</w:t>
      </w:r>
    </w:p>
    <w:p w:rsidR="005B2099" w:rsidRDefault="005B2099" w:rsidP="005B20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- громадянам, які постраждали внаслідок пожежі, стихійного лиха, збройного конфлікту російської федерації проти України;</w:t>
      </w:r>
    </w:p>
    <w:p w:rsidR="005B2099" w:rsidRDefault="005B2099" w:rsidP="005B20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громадянам, які потребують та (або) провели оперативне втручання;</w:t>
      </w:r>
    </w:p>
    <w:p w:rsidR="005B2099" w:rsidRDefault="005B2099" w:rsidP="005B20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добровольцям добровольчого формування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територіальної громади;</w:t>
      </w:r>
    </w:p>
    <w:p w:rsidR="005B2099" w:rsidRDefault="005B2099" w:rsidP="005B20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членам громадської організації з охорони громадського порядку «Степанки».</w:t>
      </w:r>
    </w:p>
    <w:p w:rsidR="005B2099" w:rsidRDefault="005B2099" w:rsidP="005B20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Період</w:t>
      </w:r>
      <w:r>
        <w:rPr>
          <w:rFonts w:ascii="Times New Roman" w:hAnsi="Times New Roman"/>
          <w:sz w:val="28"/>
          <w:szCs w:val="28"/>
          <w:lang w:val="uk-UA"/>
        </w:rPr>
        <w:t xml:space="preserve"> – протягом дії воєнного стану;</w:t>
      </w:r>
    </w:p>
    <w:p w:rsidR="005B2099" w:rsidRDefault="005B2099" w:rsidP="005B20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Виконавці/джерело фінансування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- з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а рахунок коштів бюджету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територіальної громади.</w:t>
      </w:r>
    </w:p>
    <w:p w:rsidR="005B2099" w:rsidRDefault="005B2099" w:rsidP="005B2099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2099" w:rsidRDefault="005B2099" w:rsidP="005B209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2.</w:t>
      </w:r>
      <w:r>
        <w:rPr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Контроль за виконанням даного рішення покласти на постійно діючу депутатську комісію з питань фінансів, бюджету, планування соціально-економічного розвитку, інвестицій та міжнародного співробітництва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Степанківської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сільської ради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.</w:t>
      </w:r>
    </w:p>
    <w:p w:rsidR="005B2099" w:rsidRDefault="005B2099" w:rsidP="005B20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2099" w:rsidRDefault="005B2099" w:rsidP="005B20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2099" w:rsidRDefault="005B2099" w:rsidP="005B20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Сільський голова                                                                       Ігор ЧЕКАЛЕНКО</w:t>
      </w:r>
    </w:p>
    <w:p w:rsidR="005B2099" w:rsidRDefault="005B2099" w:rsidP="005B2099">
      <w:pPr>
        <w:spacing w:after="0" w:line="240" w:lineRule="auto"/>
        <w:jc w:val="both"/>
        <w:rPr>
          <w:lang w:val="uk-UA"/>
        </w:rPr>
      </w:pPr>
    </w:p>
    <w:p w:rsidR="005B2099" w:rsidRDefault="005B2099" w:rsidP="005B2099">
      <w:pPr>
        <w:spacing w:after="0" w:line="240" w:lineRule="auto"/>
        <w:jc w:val="both"/>
        <w:rPr>
          <w:lang w:val="uk-UA"/>
        </w:rPr>
      </w:pPr>
    </w:p>
    <w:p w:rsidR="005B2099" w:rsidRDefault="005B2099" w:rsidP="005B2099">
      <w:pPr>
        <w:spacing w:after="0" w:line="240" w:lineRule="auto"/>
        <w:jc w:val="both"/>
        <w:rPr>
          <w:lang w:val="uk-UA"/>
        </w:rPr>
      </w:pPr>
    </w:p>
    <w:p w:rsidR="005B2099" w:rsidRDefault="005B2099" w:rsidP="005B2099">
      <w:pPr>
        <w:spacing w:after="0" w:line="240" w:lineRule="auto"/>
        <w:jc w:val="both"/>
        <w:rPr>
          <w:lang w:val="uk-UA"/>
        </w:rPr>
      </w:pPr>
    </w:p>
    <w:p w:rsidR="00264536" w:rsidRPr="00264536" w:rsidRDefault="00264536" w:rsidP="002645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lang w:val="uk-UA" w:eastAsia="uk-UA"/>
        </w:rPr>
      </w:pPr>
    </w:p>
    <w:p w:rsidR="00264536" w:rsidRPr="00264536" w:rsidRDefault="00264536" w:rsidP="002645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lang w:val="uk-UA" w:eastAsia="uk-UA"/>
        </w:rPr>
      </w:pPr>
      <w:r w:rsidRPr="00264536">
        <w:rPr>
          <w:rFonts w:ascii="Times New Roman" w:hAnsi="Times New Roman"/>
          <w:lang w:val="uk-UA" w:eastAsia="uk-UA"/>
        </w:rPr>
        <w:t xml:space="preserve">Підготували: </w:t>
      </w:r>
    </w:p>
    <w:p w:rsidR="00264536" w:rsidRPr="00264536" w:rsidRDefault="00264536" w:rsidP="002645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lang w:val="uk-UA" w:eastAsia="uk-UA"/>
        </w:rPr>
      </w:pPr>
      <w:r w:rsidRPr="00264536">
        <w:rPr>
          <w:rFonts w:ascii="Times New Roman" w:hAnsi="Times New Roman"/>
          <w:lang w:val="uk-UA" w:eastAsia="uk-UA"/>
        </w:rPr>
        <w:t xml:space="preserve">Начальник відділу </w:t>
      </w:r>
      <w:proofErr w:type="spellStart"/>
      <w:r>
        <w:rPr>
          <w:rFonts w:ascii="Times New Roman" w:hAnsi="Times New Roman"/>
          <w:lang w:val="uk-UA" w:eastAsia="uk-UA"/>
        </w:rPr>
        <w:t>соц..захисту</w:t>
      </w:r>
      <w:proofErr w:type="spellEnd"/>
      <w:r w:rsidRPr="00264536">
        <w:rPr>
          <w:rFonts w:ascii="Times New Roman" w:hAnsi="Times New Roman"/>
          <w:lang w:val="uk-UA" w:eastAsia="uk-UA"/>
        </w:rPr>
        <w:t xml:space="preserve">                    _____________ </w:t>
      </w:r>
      <w:r>
        <w:rPr>
          <w:rFonts w:ascii="Times New Roman" w:hAnsi="Times New Roman"/>
          <w:lang w:val="uk-UA" w:eastAsia="uk-UA"/>
        </w:rPr>
        <w:t>Юлія Ромашова</w:t>
      </w:r>
      <w:bookmarkStart w:id="0" w:name="_GoBack"/>
      <w:bookmarkEnd w:id="0"/>
    </w:p>
    <w:p w:rsidR="00264536" w:rsidRPr="00264536" w:rsidRDefault="00264536" w:rsidP="00264536">
      <w:pPr>
        <w:tabs>
          <w:tab w:val="center" w:pos="467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lang w:val="uk-UA" w:eastAsia="uk-UA"/>
        </w:rPr>
      </w:pPr>
      <w:r w:rsidRPr="00264536">
        <w:rPr>
          <w:rFonts w:ascii="Times New Roman" w:hAnsi="Times New Roman"/>
          <w:lang w:val="uk-UA" w:eastAsia="uk-UA"/>
        </w:rPr>
        <w:t xml:space="preserve">Спеціаліст юрисконсульт                                     ___________ Олександр </w:t>
      </w:r>
      <w:proofErr w:type="spellStart"/>
      <w:r w:rsidRPr="00264536">
        <w:rPr>
          <w:rFonts w:ascii="Times New Roman" w:hAnsi="Times New Roman"/>
          <w:lang w:val="uk-UA" w:eastAsia="uk-UA"/>
        </w:rPr>
        <w:t>Німич</w:t>
      </w:r>
      <w:proofErr w:type="spellEnd"/>
    </w:p>
    <w:p w:rsidR="00264536" w:rsidRPr="00264536" w:rsidRDefault="00264536" w:rsidP="002645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lang w:val="uk-UA" w:eastAsia="uk-UA"/>
        </w:rPr>
      </w:pPr>
      <w:r w:rsidRPr="00264536">
        <w:rPr>
          <w:rFonts w:ascii="Times New Roman" w:hAnsi="Times New Roman"/>
          <w:lang w:val="uk-UA" w:eastAsia="uk-UA"/>
        </w:rPr>
        <w:t>Голова /або представник/ профільної комісії    _______________</w:t>
      </w:r>
    </w:p>
    <w:p w:rsidR="005B2099" w:rsidRDefault="005B2099" w:rsidP="005B2099">
      <w:pPr>
        <w:spacing w:after="0" w:line="240" w:lineRule="auto"/>
        <w:jc w:val="both"/>
        <w:rPr>
          <w:lang w:val="uk-UA"/>
        </w:rPr>
      </w:pPr>
    </w:p>
    <w:p w:rsidR="005B2099" w:rsidRDefault="005B2099" w:rsidP="005B2099">
      <w:pPr>
        <w:spacing w:after="0" w:line="240" w:lineRule="auto"/>
        <w:jc w:val="both"/>
        <w:rPr>
          <w:lang w:val="uk-UA"/>
        </w:rPr>
      </w:pPr>
    </w:p>
    <w:p w:rsidR="005B2099" w:rsidRDefault="005B2099" w:rsidP="005B2099">
      <w:pPr>
        <w:spacing w:after="0" w:line="240" w:lineRule="auto"/>
        <w:jc w:val="both"/>
        <w:rPr>
          <w:lang w:val="uk-UA"/>
        </w:rPr>
      </w:pPr>
    </w:p>
    <w:p w:rsidR="005B2099" w:rsidRDefault="005B2099" w:rsidP="005B2099">
      <w:pPr>
        <w:spacing w:after="0" w:line="240" w:lineRule="auto"/>
        <w:jc w:val="both"/>
        <w:rPr>
          <w:lang w:val="uk-UA"/>
        </w:rPr>
      </w:pPr>
    </w:p>
    <w:p w:rsidR="005B2099" w:rsidRDefault="005B2099" w:rsidP="005B2099">
      <w:pPr>
        <w:spacing w:after="0" w:line="240" w:lineRule="auto"/>
        <w:jc w:val="both"/>
        <w:rPr>
          <w:lang w:val="uk-UA"/>
        </w:rPr>
      </w:pPr>
    </w:p>
    <w:p w:rsidR="005B2099" w:rsidRDefault="005B2099" w:rsidP="005B2099">
      <w:pPr>
        <w:spacing w:after="0" w:line="240" w:lineRule="auto"/>
        <w:jc w:val="both"/>
        <w:rPr>
          <w:lang w:val="uk-UA"/>
        </w:rPr>
      </w:pPr>
    </w:p>
    <w:p w:rsidR="005B2099" w:rsidRDefault="005B2099" w:rsidP="005B2099">
      <w:pPr>
        <w:spacing w:after="0" w:line="240" w:lineRule="auto"/>
        <w:jc w:val="both"/>
        <w:rPr>
          <w:lang w:val="uk-UA"/>
        </w:rPr>
      </w:pPr>
    </w:p>
    <w:p w:rsidR="005B2099" w:rsidRDefault="005B2099" w:rsidP="005B2099">
      <w:pPr>
        <w:spacing w:after="0" w:line="240" w:lineRule="auto"/>
        <w:jc w:val="both"/>
        <w:rPr>
          <w:lang w:val="uk-UA"/>
        </w:rPr>
      </w:pPr>
    </w:p>
    <w:p w:rsidR="005B2099" w:rsidRDefault="005B2099" w:rsidP="005B2099">
      <w:pPr>
        <w:spacing w:after="0" w:line="240" w:lineRule="auto"/>
        <w:jc w:val="both"/>
        <w:rPr>
          <w:lang w:val="uk-UA"/>
        </w:rPr>
      </w:pPr>
    </w:p>
    <w:p w:rsidR="005B2099" w:rsidRDefault="005B2099" w:rsidP="005B2099">
      <w:pPr>
        <w:spacing w:after="0" w:line="240" w:lineRule="auto"/>
        <w:jc w:val="both"/>
        <w:rPr>
          <w:lang w:val="uk-UA"/>
        </w:rPr>
      </w:pPr>
    </w:p>
    <w:p w:rsidR="005B2099" w:rsidRDefault="005B2099" w:rsidP="005B2099">
      <w:pPr>
        <w:spacing w:after="0" w:line="240" w:lineRule="auto"/>
        <w:jc w:val="both"/>
        <w:rPr>
          <w:lang w:val="uk-UA"/>
        </w:rPr>
      </w:pPr>
    </w:p>
    <w:p w:rsidR="005B2099" w:rsidRDefault="005B2099" w:rsidP="005B2099">
      <w:pPr>
        <w:spacing w:after="0" w:line="240" w:lineRule="auto"/>
        <w:jc w:val="both"/>
        <w:rPr>
          <w:lang w:val="uk-UA"/>
        </w:rPr>
      </w:pPr>
    </w:p>
    <w:p w:rsidR="005B2099" w:rsidRDefault="005B2099" w:rsidP="005B2099">
      <w:pPr>
        <w:spacing w:after="0" w:line="240" w:lineRule="auto"/>
        <w:jc w:val="both"/>
        <w:rPr>
          <w:lang w:val="uk-UA"/>
        </w:rPr>
      </w:pPr>
    </w:p>
    <w:p w:rsidR="005B2099" w:rsidRDefault="005B2099" w:rsidP="005B2099">
      <w:pPr>
        <w:spacing w:after="0" w:line="240" w:lineRule="auto"/>
        <w:jc w:val="both"/>
        <w:rPr>
          <w:lang w:val="uk-UA"/>
        </w:rPr>
      </w:pPr>
    </w:p>
    <w:p w:rsidR="005B2099" w:rsidRDefault="005B2099" w:rsidP="005B2099">
      <w:pPr>
        <w:spacing w:after="0" w:line="240" w:lineRule="auto"/>
        <w:jc w:val="both"/>
        <w:rPr>
          <w:lang w:val="uk-UA"/>
        </w:rPr>
      </w:pPr>
    </w:p>
    <w:p w:rsidR="005B2099" w:rsidRDefault="005B2099" w:rsidP="005B2099">
      <w:pPr>
        <w:spacing w:after="0" w:line="240" w:lineRule="auto"/>
        <w:jc w:val="both"/>
        <w:rPr>
          <w:lang w:val="uk-UA"/>
        </w:rPr>
      </w:pPr>
    </w:p>
    <w:p w:rsidR="005B2099" w:rsidRDefault="005B2099" w:rsidP="005B2099">
      <w:pPr>
        <w:spacing w:after="0" w:line="240" w:lineRule="auto"/>
        <w:jc w:val="both"/>
        <w:rPr>
          <w:lang w:val="uk-UA"/>
        </w:rPr>
      </w:pPr>
    </w:p>
    <w:p w:rsidR="005B2099" w:rsidRDefault="005B2099" w:rsidP="005B2099">
      <w:pPr>
        <w:spacing w:after="0" w:line="240" w:lineRule="auto"/>
        <w:jc w:val="both"/>
        <w:rPr>
          <w:lang w:val="uk-UA"/>
        </w:rPr>
      </w:pPr>
    </w:p>
    <w:p w:rsidR="005B2099" w:rsidRDefault="005B2099" w:rsidP="005B2099">
      <w:pPr>
        <w:spacing w:after="0" w:line="240" w:lineRule="auto"/>
        <w:jc w:val="both"/>
        <w:rPr>
          <w:lang w:val="uk-UA"/>
        </w:rPr>
      </w:pPr>
    </w:p>
    <w:p w:rsidR="005B2099" w:rsidRDefault="005B2099" w:rsidP="005B2099">
      <w:pPr>
        <w:spacing w:after="0" w:line="240" w:lineRule="auto"/>
        <w:jc w:val="both"/>
        <w:rPr>
          <w:lang w:val="uk-UA"/>
        </w:rPr>
      </w:pPr>
    </w:p>
    <w:p w:rsidR="005B2099" w:rsidRDefault="005B2099" w:rsidP="005B2099">
      <w:pPr>
        <w:spacing w:after="0" w:line="240" w:lineRule="auto"/>
        <w:jc w:val="both"/>
        <w:rPr>
          <w:lang w:val="uk-UA"/>
        </w:rPr>
      </w:pPr>
    </w:p>
    <w:p w:rsidR="005B2099" w:rsidRDefault="005B2099" w:rsidP="005B2099">
      <w:pPr>
        <w:spacing w:after="0" w:line="240" w:lineRule="auto"/>
        <w:jc w:val="both"/>
        <w:rPr>
          <w:lang w:val="uk-UA"/>
        </w:rPr>
      </w:pPr>
    </w:p>
    <w:p w:rsidR="005B2099" w:rsidRDefault="005B2099" w:rsidP="005B2099">
      <w:pPr>
        <w:spacing w:after="0" w:line="240" w:lineRule="auto"/>
        <w:jc w:val="both"/>
        <w:rPr>
          <w:lang w:val="uk-UA"/>
        </w:rPr>
      </w:pPr>
    </w:p>
    <w:p w:rsidR="005B2099" w:rsidRDefault="005B2099" w:rsidP="005B2099">
      <w:pPr>
        <w:spacing w:after="0" w:line="240" w:lineRule="auto"/>
        <w:jc w:val="both"/>
        <w:rPr>
          <w:lang w:val="uk-UA"/>
        </w:rPr>
      </w:pPr>
    </w:p>
    <w:p w:rsidR="005B2099" w:rsidRDefault="005B2099" w:rsidP="005B2099">
      <w:pPr>
        <w:spacing w:after="0" w:line="240" w:lineRule="auto"/>
        <w:jc w:val="both"/>
        <w:rPr>
          <w:lang w:val="uk-UA"/>
        </w:rPr>
      </w:pPr>
    </w:p>
    <w:p w:rsidR="005B2099" w:rsidRDefault="005B2099" w:rsidP="005B2099">
      <w:pPr>
        <w:spacing w:after="0" w:line="240" w:lineRule="auto"/>
        <w:jc w:val="both"/>
        <w:rPr>
          <w:lang w:val="uk-UA"/>
        </w:rPr>
      </w:pPr>
    </w:p>
    <w:p w:rsidR="005B2099" w:rsidRDefault="005B2099" w:rsidP="005B2099">
      <w:pPr>
        <w:spacing w:after="0" w:line="240" w:lineRule="auto"/>
        <w:jc w:val="both"/>
        <w:rPr>
          <w:lang w:val="uk-UA"/>
        </w:rPr>
      </w:pPr>
    </w:p>
    <w:sectPr w:rsidR="005B2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A5F85"/>
    <w:multiLevelType w:val="hybridMultilevel"/>
    <w:tmpl w:val="6E94BB64"/>
    <w:lvl w:ilvl="0" w:tplc="5A7E0F82">
      <w:start w:val="1"/>
      <w:numFmt w:val="bullet"/>
      <w:lvlText w:val="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E710225"/>
    <w:multiLevelType w:val="hybridMultilevel"/>
    <w:tmpl w:val="5AEA4A6A"/>
    <w:lvl w:ilvl="0" w:tplc="75DE1F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C2"/>
    <w:rsid w:val="00264536"/>
    <w:rsid w:val="005B2099"/>
    <w:rsid w:val="006F7CE9"/>
    <w:rsid w:val="00BE36C2"/>
    <w:rsid w:val="00CD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099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099"/>
    <w:pPr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B2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09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099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099"/>
    <w:pPr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B2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09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cp:lastPrinted>2025-02-14T09:12:00Z</cp:lastPrinted>
  <dcterms:created xsi:type="dcterms:W3CDTF">2025-01-31T13:53:00Z</dcterms:created>
  <dcterms:modified xsi:type="dcterms:W3CDTF">2025-02-14T09:12:00Z</dcterms:modified>
</cp:coreProperties>
</file>