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E6C" w:rsidRDefault="00CD4E6C" w:rsidP="00CD4E6C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en-US"/>
        </w:rPr>
        <w:t>Додаток 1</w:t>
      </w:r>
    </w:p>
    <w:p w:rsidR="00CD4E6C" w:rsidRDefault="00CD4E6C" w:rsidP="00CD4E6C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en-US"/>
        </w:rPr>
        <w:t xml:space="preserve">  до рішення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uk-UA" w:eastAsia="en-US"/>
        </w:rPr>
        <w:t>Степанківської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uk-UA" w:eastAsia="en-US"/>
        </w:rPr>
        <w:t xml:space="preserve"> сільської ради</w:t>
      </w:r>
    </w:p>
    <w:p w:rsidR="00CD4E6C" w:rsidRDefault="00CD4E6C" w:rsidP="00CD4E6C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4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en-US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uk-UA" w:eastAsia="en-US"/>
        </w:rPr>
        <w:tab/>
        <w:t>від 15.11.2024 № 59-02/VІІІ</w:t>
      </w:r>
    </w:p>
    <w:p w:rsidR="00CD4E6C" w:rsidRDefault="00CD4E6C" w:rsidP="00CD4E6C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D4E6C" w:rsidRDefault="00CD4E6C" w:rsidP="00CD4E6C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CD4E6C" w:rsidRDefault="00CD4E6C" w:rsidP="00CD4E6C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</w:t>
      </w:r>
    </w:p>
    <w:p w:rsidR="00CD4E6C" w:rsidRDefault="00CD4E6C" w:rsidP="00CD4E6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en-US"/>
        </w:rPr>
        <w:t>від 15.11.2024 № 59-02/VІІІ</w:t>
      </w:r>
    </w:p>
    <w:p w:rsidR="00CD4E6C" w:rsidRDefault="00CD4E6C" w:rsidP="00CD4E6C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32"/>
          <w:szCs w:val="24"/>
          <w:lang w:val="uk-UA"/>
        </w:rPr>
      </w:pPr>
    </w:p>
    <w:p w:rsidR="00CD4E6C" w:rsidRDefault="00CD4E6C" w:rsidP="00CD4E6C">
      <w:pPr>
        <w:pStyle w:val="Default"/>
        <w:jc w:val="both"/>
        <w:rPr>
          <w:lang w:val="uk-UA"/>
        </w:rPr>
      </w:pPr>
    </w:p>
    <w:p w:rsidR="00CD4E6C" w:rsidRDefault="00CD4E6C" w:rsidP="00CD4E6C">
      <w:pPr>
        <w:pStyle w:val="Default"/>
        <w:jc w:val="both"/>
        <w:rPr>
          <w:lang w:val="uk-UA"/>
        </w:rPr>
      </w:pPr>
    </w:p>
    <w:p w:rsidR="00CD4E6C" w:rsidRDefault="00CD4E6C" w:rsidP="00CD4E6C">
      <w:pPr>
        <w:pStyle w:val="Default"/>
        <w:jc w:val="both"/>
        <w:rPr>
          <w:lang w:val="uk-UA"/>
        </w:rPr>
      </w:pPr>
    </w:p>
    <w:p w:rsidR="00CD4E6C" w:rsidRDefault="00CD4E6C" w:rsidP="00CD4E6C">
      <w:pPr>
        <w:pStyle w:val="Default"/>
        <w:jc w:val="both"/>
        <w:rPr>
          <w:lang w:val="uk-UA"/>
        </w:rPr>
      </w:pPr>
    </w:p>
    <w:p w:rsidR="00CD4E6C" w:rsidRDefault="00CD4E6C" w:rsidP="00CD4E6C">
      <w:pPr>
        <w:pStyle w:val="Default"/>
        <w:jc w:val="both"/>
        <w:rPr>
          <w:lang w:val="uk-UA"/>
        </w:rPr>
      </w:pPr>
    </w:p>
    <w:p w:rsidR="00CD4E6C" w:rsidRDefault="00CD4E6C" w:rsidP="00CD4E6C">
      <w:pPr>
        <w:pStyle w:val="Default"/>
        <w:jc w:val="both"/>
        <w:rPr>
          <w:lang w:val="uk-UA"/>
        </w:rPr>
      </w:pPr>
    </w:p>
    <w:p w:rsidR="00CD4E6C" w:rsidRDefault="00CD4E6C" w:rsidP="00CD4E6C">
      <w:pPr>
        <w:pStyle w:val="Default"/>
        <w:jc w:val="both"/>
        <w:rPr>
          <w:lang w:val="uk-UA"/>
        </w:rPr>
      </w:pPr>
    </w:p>
    <w:p w:rsidR="00CD4E6C" w:rsidRDefault="00CD4E6C" w:rsidP="00CD4E6C">
      <w:pPr>
        <w:pStyle w:val="Default"/>
        <w:jc w:val="both"/>
        <w:rPr>
          <w:lang w:val="uk-UA"/>
        </w:rPr>
      </w:pPr>
    </w:p>
    <w:p w:rsidR="00CD4E6C" w:rsidRDefault="00CD4E6C" w:rsidP="00CD4E6C">
      <w:pPr>
        <w:pStyle w:val="Default"/>
        <w:jc w:val="both"/>
        <w:rPr>
          <w:lang w:val="uk-UA"/>
        </w:rPr>
      </w:pPr>
    </w:p>
    <w:p w:rsidR="00CD4E6C" w:rsidRDefault="00CD4E6C" w:rsidP="00CD4E6C">
      <w:pPr>
        <w:pStyle w:val="Default"/>
        <w:jc w:val="both"/>
        <w:rPr>
          <w:lang w:val="uk-UA"/>
        </w:rPr>
      </w:pPr>
    </w:p>
    <w:p w:rsidR="00CD4E6C" w:rsidRDefault="00CD4E6C" w:rsidP="00CD4E6C">
      <w:pPr>
        <w:pStyle w:val="Default"/>
        <w:jc w:val="both"/>
        <w:rPr>
          <w:lang w:val="uk-UA"/>
        </w:rPr>
      </w:pPr>
    </w:p>
    <w:p w:rsidR="00CD4E6C" w:rsidRDefault="00CD4E6C" w:rsidP="00CD4E6C">
      <w:pPr>
        <w:pStyle w:val="Default"/>
        <w:jc w:val="center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center"/>
        <w:rPr>
          <w:b/>
          <w:bCs/>
          <w:iCs/>
          <w:sz w:val="32"/>
          <w:szCs w:val="28"/>
          <w:lang w:val="uk-UA"/>
        </w:rPr>
      </w:pPr>
      <w:r>
        <w:rPr>
          <w:b/>
          <w:bCs/>
          <w:iCs/>
          <w:sz w:val="32"/>
          <w:szCs w:val="28"/>
          <w:lang w:val="uk-UA"/>
        </w:rPr>
        <w:t>ПРОГРАМА</w:t>
      </w:r>
    </w:p>
    <w:p w:rsidR="00CD4E6C" w:rsidRDefault="00CD4E6C" w:rsidP="00CD4E6C">
      <w:pPr>
        <w:pStyle w:val="Default"/>
        <w:jc w:val="center"/>
        <w:rPr>
          <w:b/>
          <w:bCs/>
          <w:iCs/>
          <w:sz w:val="32"/>
          <w:szCs w:val="28"/>
          <w:lang w:val="uk-UA"/>
        </w:rPr>
      </w:pPr>
      <w:r>
        <w:rPr>
          <w:b/>
          <w:bCs/>
          <w:iCs/>
          <w:sz w:val="32"/>
          <w:szCs w:val="28"/>
          <w:lang w:val="uk-UA"/>
        </w:rPr>
        <w:t xml:space="preserve">«Забезпечення цивільно-військового співробітництва та розвитку шефства над військовою частиною </w:t>
      </w:r>
      <w:r w:rsidR="009F7797">
        <w:rPr>
          <w:b/>
          <w:bCs/>
          <w:iCs/>
          <w:sz w:val="32"/>
          <w:szCs w:val="28"/>
          <w:lang w:val="uk-UA"/>
        </w:rPr>
        <w:t>*******</w:t>
      </w:r>
      <w:r>
        <w:rPr>
          <w:b/>
          <w:bCs/>
          <w:iCs/>
          <w:sz w:val="32"/>
          <w:szCs w:val="28"/>
          <w:lang w:val="uk-UA"/>
        </w:rPr>
        <w:t xml:space="preserve"> </w:t>
      </w:r>
    </w:p>
    <w:p w:rsidR="00CD4E6C" w:rsidRDefault="00CD4E6C" w:rsidP="00CD4E6C">
      <w:pPr>
        <w:pStyle w:val="Default"/>
        <w:jc w:val="center"/>
        <w:rPr>
          <w:b/>
          <w:bCs/>
          <w:iCs/>
          <w:sz w:val="32"/>
          <w:szCs w:val="28"/>
          <w:lang w:val="uk-UA"/>
        </w:rPr>
      </w:pPr>
      <w:r>
        <w:rPr>
          <w:b/>
          <w:bCs/>
          <w:iCs/>
          <w:sz w:val="32"/>
          <w:szCs w:val="28"/>
          <w:lang w:val="uk-UA"/>
        </w:rPr>
        <w:t>Збройних Сил України» на 2024 рік</w:t>
      </w:r>
    </w:p>
    <w:p w:rsidR="00CD4E6C" w:rsidRDefault="00CD4E6C" w:rsidP="00CD4E6C">
      <w:pPr>
        <w:pStyle w:val="Default"/>
        <w:jc w:val="center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center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center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center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Степанки</w:t>
      </w:r>
    </w:p>
    <w:p w:rsidR="00CD4E6C" w:rsidRDefault="00CD4E6C" w:rsidP="00CD4E6C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2023</w:t>
      </w:r>
    </w:p>
    <w:p w:rsidR="00CD4E6C" w:rsidRDefault="00CD4E6C" w:rsidP="00CD4E6C">
      <w:pPr>
        <w:pStyle w:val="Default"/>
        <w:jc w:val="center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center"/>
        <w:rPr>
          <w:sz w:val="28"/>
          <w:szCs w:val="28"/>
          <w:lang w:val="uk-UA"/>
        </w:rPr>
      </w:pPr>
    </w:p>
    <w:p w:rsidR="00CD4E6C" w:rsidRDefault="00CD4E6C" w:rsidP="00CD4E6C">
      <w:pPr>
        <w:tabs>
          <w:tab w:val="left" w:pos="915"/>
          <w:tab w:val="center" w:pos="4710"/>
        </w:tabs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ЗМІСТ</w:t>
      </w: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390"/>
      </w:tblGrid>
      <w:tr w:rsidR="00CD4E6C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pStyle w:val="12"/>
              <w:rPr>
                <w:lang w:val="uk-UA" w:eastAsia="en-US"/>
              </w:rPr>
            </w:pPr>
            <w:r>
              <w:rPr>
                <w:lang w:val="uk-UA" w:eastAsia="en-US"/>
              </w:rPr>
              <w:t>Паспорт Програми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pStyle w:val="12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CD4E6C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pStyle w:val="12"/>
              <w:rPr>
                <w:spacing w:val="0"/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>Розділ 1</w:t>
            </w:r>
            <w:r>
              <w:rPr>
                <w:shd w:val="clear" w:color="auto" w:fill="FFFFFF"/>
                <w:lang w:eastAsia="en-US"/>
              </w:rPr>
              <w:t xml:space="preserve">. </w:t>
            </w:r>
            <w:proofErr w:type="spellStart"/>
            <w:r>
              <w:rPr>
                <w:shd w:val="clear" w:color="auto" w:fill="FFFFFF"/>
                <w:lang w:eastAsia="en-US"/>
              </w:rPr>
              <w:t>Загальні</w:t>
            </w:r>
            <w:proofErr w:type="spellEnd"/>
            <w:r>
              <w:rPr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en-US"/>
              </w:rPr>
              <w:t>положення</w:t>
            </w:r>
            <w:proofErr w:type="spellEnd"/>
            <w:r>
              <w:rPr>
                <w:shd w:val="clear" w:color="auto" w:fill="FFFFFF"/>
                <w:lang w:val="uk-UA" w:eastAsia="en-US"/>
              </w:rPr>
              <w:t xml:space="preserve">    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pStyle w:val="12"/>
              <w:rPr>
                <w:spacing w:val="0"/>
                <w:lang w:val="uk-UA" w:eastAsia="en-US"/>
              </w:rPr>
            </w:pPr>
            <w:r>
              <w:rPr>
                <w:spacing w:val="0"/>
                <w:lang w:val="uk-UA" w:eastAsia="en-US"/>
              </w:rPr>
              <w:t>5</w:t>
            </w:r>
          </w:p>
        </w:tc>
      </w:tr>
      <w:tr w:rsidR="00CD4E6C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pStyle w:val="12"/>
              <w:rPr>
                <w:spacing w:val="0"/>
                <w:lang w:val="uk-UA" w:eastAsia="en-US"/>
              </w:rPr>
            </w:pPr>
            <w:r>
              <w:rPr>
                <w:lang w:val="uk-UA" w:eastAsia="en-US"/>
              </w:rPr>
              <w:t>Розділ 2. Мета Програми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pStyle w:val="12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CD4E6C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pStyle w:val="12"/>
              <w:rPr>
                <w:lang w:val="uk-UA" w:eastAsia="en-US"/>
              </w:rPr>
            </w:pPr>
            <w:r>
              <w:rPr>
                <w:shd w:val="clear" w:color="auto" w:fill="FFFFFF"/>
                <w:lang w:val="uk-UA" w:eastAsia="en-US"/>
              </w:rPr>
              <w:t xml:space="preserve">Розділ 3. </w:t>
            </w:r>
            <w:r>
              <w:rPr>
                <w:bCs/>
                <w:lang w:val="uk-UA" w:eastAsia="en-US"/>
              </w:rPr>
              <w:t>Визначення проблеми, на розв’язання якої спрямована Програма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pStyle w:val="12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</w:tr>
      <w:tr w:rsidR="00CD4E6C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en-US"/>
              </w:rPr>
              <w:t>Розділ 4. Перелік завдань і заходів Програми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rPr>
                <w:rFonts w:ascii="Times New Roman" w:hAnsi="Times New Roman"/>
                <w:lang w:val="uk-UA" w:eastAsia="en-US"/>
              </w:rPr>
            </w:pPr>
            <w:r>
              <w:rPr>
                <w:rFonts w:ascii="Times New Roman" w:hAnsi="Times New Roman"/>
                <w:lang w:val="uk-UA" w:eastAsia="en-US"/>
              </w:rPr>
              <w:t>6</w:t>
            </w:r>
          </w:p>
        </w:tc>
      </w:tr>
      <w:tr w:rsidR="00CD4E6C" w:rsidTr="00893674">
        <w:trPr>
          <w:trHeight w:val="22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en-US"/>
              </w:rPr>
              <w:t>Розділ 5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en-US"/>
              </w:rPr>
              <w:t>Очікувані результати реалізації Програми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pStyle w:val="12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</w:tr>
      <w:tr w:rsidR="00CD4E6C" w:rsidTr="00893674">
        <w:trPr>
          <w:trHeight w:val="22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en-US"/>
              </w:rPr>
              <w:t xml:space="preserve">Розділ 6.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Фінанс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en-US"/>
              </w:rPr>
              <w:t>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Програм</w:t>
            </w:r>
            <w:proofErr w:type="spellEnd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pStyle w:val="12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</w:tr>
      <w:tr w:rsidR="00CD4E6C" w:rsidTr="0089367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en-US"/>
              </w:rPr>
              <w:t>Розділ 7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. Контроль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виконанням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 Програми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pStyle w:val="12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</w:tr>
    </w:tbl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pStyle w:val="Default"/>
        <w:jc w:val="both"/>
        <w:rPr>
          <w:sz w:val="28"/>
          <w:szCs w:val="28"/>
          <w:lang w:val="uk-UA"/>
        </w:rPr>
      </w:pPr>
    </w:p>
    <w:p w:rsidR="00CD4E6C" w:rsidRDefault="00CD4E6C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D4E6C" w:rsidRDefault="00CD4E6C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D4E6C" w:rsidRDefault="00CD4E6C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D4E6C" w:rsidRDefault="00CD4E6C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D4E6C" w:rsidRDefault="00CD4E6C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D4E6C" w:rsidRDefault="00CD4E6C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D4E6C" w:rsidRDefault="00CD4E6C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D4E6C" w:rsidRDefault="00CD4E6C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D4E6C" w:rsidRDefault="00CD4E6C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D4E6C" w:rsidRDefault="00CD4E6C" w:rsidP="00CD4E6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D4E6C" w:rsidRDefault="00CD4E6C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D4E6C" w:rsidRDefault="00CD4E6C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D4E6C" w:rsidRDefault="00CD4E6C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61705F" w:rsidRDefault="0061705F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61705F" w:rsidRDefault="0061705F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61705F" w:rsidRDefault="0061705F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D4E6C" w:rsidRDefault="00CD4E6C" w:rsidP="00CD4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D4E6C" w:rsidRDefault="00CD4E6C" w:rsidP="00CD4E6C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Паспорт Програми</w:t>
      </w:r>
    </w:p>
    <w:tbl>
      <w:tblPr>
        <w:tblStyle w:val="af2"/>
        <w:tblW w:w="10206" w:type="dxa"/>
        <w:tblInd w:w="-459" w:type="dxa"/>
        <w:tblLook w:val="01E0" w:firstRow="1" w:lastRow="1" w:firstColumn="1" w:lastColumn="1" w:noHBand="0" w:noVBand="0"/>
      </w:tblPr>
      <w:tblGrid>
        <w:gridCol w:w="2127"/>
        <w:gridCol w:w="8079"/>
      </w:tblGrid>
      <w:tr w:rsidR="00CD4E6C" w:rsidTr="00893674">
        <w:trPr>
          <w:trHeight w:val="11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>Назва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Забезпечення цивільно-військового співробітництва та розвитку шефства над військовою частиною </w:t>
            </w:r>
            <w:r w:rsidR="009F7797">
              <w:rPr>
                <w:rFonts w:ascii="Times New Roman" w:hAnsi="Times New Roman"/>
                <w:sz w:val="28"/>
                <w:szCs w:val="24"/>
                <w:lang w:val="uk-UA" w:eastAsia="uk-UA"/>
              </w:rPr>
              <w:t>*******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Збройних Сил України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>на 2024 рік</w:t>
            </w:r>
          </w:p>
        </w:tc>
      </w:tr>
      <w:tr w:rsidR="00CD4E6C" w:rsidTr="00893674">
        <w:trPr>
          <w:trHeight w:val="6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>Ініціатор розроблення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Степанківської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сільської ради</w:t>
            </w:r>
          </w:p>
        </w:tc>
      </w:tr>
      <w:tr w:rsidR="00CD4E6C" w:rsidTr="00893674">
        <w:trPr>
          <w:trHeight w:val="5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en-US"/>
              </w:rPr>
              <w:t>Розробник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Степанківської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сільської ради</w:t>
            </w:r>
          </w:p>
        </w:tc>
      </w:tr>
      <w:tr w:rsidR="00CD4E6C" w:rsidRPr="0061705F" w:rsidTr="00893674">
        <w:trPr>
          <w:trHeight w:val="8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en-US"/>
              </w:rPr>
              <w:t>Нормативно-правова база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Закон України «Про мобілізаційну підготовку та мобілізацію», Закон України «Про національну безпеку України»,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Закон України «Про правовий режим воєнного стану»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, Указ Президента України від 24 лютого 2022 року № 64/2022 «Про введення воєнного стану в Україні», затвердженого Законом України від 24 лютого 2022 року № 2102-ІХ (зі змінами), Указу Президента України №44/2016 від 11 лютого 2016 року «Про шефську допомогу військовим частинам Збройних Сил України, Національної гвардії України та Державної прикордонної служби України»</w:t>
            </w:r>
          </w:p>
        </w:tc>
      </w:tr>
      <w:tr w:rsidR="00CD4E6C" w:rsidRPr="0061705F" w:rsidTr="00893674">
        <w:trPr>
          <w:trHeight w:val="13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CD4E6C">
            <w:pPr>
              <w:pStyle w:val="a7"/>
              <w:numPr>
                <w:ilvl w:val="0"/>
                <w:numId w:val="1"/>
              </w:num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планування, бухгалтерського обліку та звітності виконавчого комітету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Степанківської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сільської ради;</w:t>
            </w:r>
          </w:p>
          <w:p w:rsidR="00CD4E6C" w:rsidRDefault="00CD4E6C" w:rsidP="00CD4E6C">
            <w:pPr>
              <w:pStyle w:val="a7"/>
              <w:numPr>
                <w:ilvl w:val="0"/>
                <w:numId w:val="1"/>
              </w:num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Степанківської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сільської ради;</w:t>
            </w:r>
          </w:p>
          <w:p w:rsidR="00CD4E6C" w:rsidRDefault="00CD4E6C" w:rsidP="00CD4E6C">
            <w:pPr>
              <w:pStyle w:val="a7"/>
              <w:numPr>
                <w:ilvl w:val="0"/>
                <w:numId w:val="1"/>
              </w:num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військова частина </w:t>
            </w:r>
            <w:r w:rsidR="009F7797">
              <w:rPr>
                <w:rFonts w:ascii="Times New Roman" w:hAnsi="Times New Roman"/>
                <w:sz w:val="28"/>
                <w:szCs w:val="24"/>
                <w:lang w:val="uk-UA" w:eastAsia="uk-UA"/>
              </w:rPr>
              <w:t>*******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Збройних Сил України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;</w:t>
            </w:r>
          </w:p>
          <w:p w:rsidR="00CD4E6C" w:rsidRDefault="00CD4E6C" w:rsidP="00CD4E6C">
            <w:pPr>
              <w:pStyle w:val="a7"/>
              <w:numPr>
                <w:ilvl w:val="0"/>
                <w:numId w:val="1"/>
              </w:num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військова частина </w:t>
            </w:r>
            <w:r w:rsidR="009F7797">
              <w:rPr>
                <w:rFonts w:ascii="Times New Roman" w:hAnsi="Times New Roman"/>
                <w:sz w:val="28"/>
                <w:szCs w:val="24"/>
                <w:lang w:val="uk-UA" w:eastAsia="uk-UA"/>
              </w:rPr>
              <w:t>*******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Збройних Сил України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;</w:t>
            </w:r>
          </w:p>
          <w:p w:rsidR="00CD4E6C" w:rsidRDefault="00CD4E6C" w:rsidP="00CD4E6C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військова частина </w:t>
            </w:r>
            <w:r w:rsidR="009F779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*******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Збройних Сил України;</w:t>
            </w:r>
          </w:p>
          <w:p w:rsidR="00CD4E6C" w:rsidRDefault="00CD4E6C" w:rsidP="00CD4E6C">
            <w:pPr>
              <w:pStyle w:val="a7"/>
              <w:numPr>
                <w:ilvl w:val="0"/>
                <w:numId w:val="1"/>
              </w:numPr>
              <w:tabs>
                <w:tab w:val="left" w:pos="93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добровольче формування №1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Степанківської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сільської територіальної громади. </w:t>
            </w:r>
          </w:p>
        </w:tc>
      </w:tr>
      <w:tr w:rsidR="00CD4E6C" w:rsidRPr="0061705F" w:rsidTr="00893674">
        <w:trPr>
          <w:trHeight w:val="11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en-US"/>
              </w:rPr>
              <w:t xml:space="preserve">Учасники програми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893674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Степанківської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сільської ради, </w:t>
            </w:r>
          </w:p>
          <w:p w:rsidR="00CD4E6C" w:rsidRDefault="00CD4E6C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військова частина </w:t>
            </w:r>
            <w:r w:rsidR="009F7797">
              <w:rPr>
                <w:rFonts w:ascii="Times New Roman" w:hAnsi="Times New Roman"/>
                <w:sz w:val="28"/>
                <w:szCs w:val="24"/>
                <w:lang w:val="uk-UA" w:eastAsia="uk-UA"/>
              </w:rPr>
              <w:t>*******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Збройних Сил України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>,</w:t>
            </w:r>
          </w:p>
          <w:p w:rsidR="00CD4E6C" w:rsidRDefault="00CD4E6C" w:rsidP="00893674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військова частина </w:t>
            </w:r>
            <w:r w:rsidR="009F7797">
              <w:rPr>
                <w:rFonts w:ascii="Times New Roman" w:hAnsi="Times New Roman"/>
                <w:sz w:val="28"/>
                <w:szCs w:val="24"/>
                <w:lang w:val="uk-UA" w:eastAsia="uk-UA"/>
              </w:rPr>
              <w:t>*******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Збройних Сил України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 xml:space="preserve">, військова частина </w:t>
            </w:r>
            <w:r w:rsidR="009F7797"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>*******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 xml:space="preserve"> Збройних Сил України, добровольче формування №1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>Степанківської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 xml:space="preserve"> сільської територіальної громади.   </w:t>
            </w:r>
          </w:p>
        </w:tc>
      </w:tr>
      <w:tr w:rsidR="00CD4E6C" w:rsidTr="00893674">
        <w:trPr>
          <w:trHeight w:val="6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en-US"/>
              </w:rPr>
              <w:t>Мета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pStyle w:val="ac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7"/>
                <w:szCs w:val="27"/>
                <w:lang w:val="uk-UA" w:eastAsia="en-US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Здійснення заходів щодо забезпечення потреб </w:t>
            </w:r>
            <w:r>
              <w:rPr>
                <w:sz w:val="28"/>
                <w:lang w:val="uk-UA" w:eastAsia="uk-UA"/>
              </w:rPr>
              <w:t xml:space="preserve">та розвитку шефства над військовою частиною </w:t>
            </w:r>
            <w:r w:rsidR="009F7797">
              <w:rPr>
                <w:sz w:val="28"/>
                <w:lang w:val="uk-UA" w:eastAsia="uk-UA"/>
              </w:rPr>
              <w:t>*******</w:t>
            </w:r>
            <w:r>
              <w:rPr>
                <w:sz w:val="28"/>
                <w:lang w:val="uk-UA" w:eastAsia="uk-UA"/>
              </w:rPr>
              <w:t xml:space="preserve"> Збройних Сил України</w:t>
            </w:r>
          </w:p>
        </w:tc>
      </w:tr>
      <w:tr w:rsidR="00CD4E6C" w:rsidTr="00893674">
        <w:trPr>
          <w:trHeight w:val="6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89367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en-US"/>
              </w:rPr>
              <w:lastRenderedPageBreak/>
              <w:t>Термін реалізації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2024 рік</w:t>
            </w:r>
          </w:p>
        </w:tc>
      </w:tr>
      <w:tr w:rsidR="00CD4E6C" w:rsidTr="00893674">
        <w:trPr>
          <w:trHeight w:val="10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893674">
            <w:pP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>Фінансування Програми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tabs>
                <w:tab w:val="left" w:pos="9354"/>
              </w:tabs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 w:eastAsia="en-US"/>
              </w:rPr>
              <w:t xml:space="preserve">Фінансування за рахунок коштів бюджету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 w:eastAsia="en-US"/>
              </w:rPr>
              <w:t>Степанківської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 w:eastAsia="en-US"/>
              </w:rPr>
              <w:t xml:space="preserve"> сільської територіальної громади та інших джерел, незаборонених чинним законодавством</w:t>
            </w:r>
          </w:p>
        </w:tc>
      </w:tr>
      <w:tr w:rsidR="00CD4E6C" w:rsidTr="00893674">
        <w:trPr>
          <w:trHeight w:val="7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E6C" w:rsidRDefault="00CD4E6C" w:rsidP="00893674">
            <w:pPr>
              <w:tabs>
                <w:tab w:val="left" w:pos="9354"/>
              </w:tabs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uk-UA" w:eastAsia="en-US"/>
              </w:rPr>
              <w:t>Контроль за виконанням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6C" w:rsidRDefault="00CD4E6C" w:rsidP="00893674">
            <w:pPr>
              <w:tabs>
                <w:tab w:val="left" w:pos="9354"/>
              </w:tabs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 xml:space="preserve">Контроль за виконанням Програми здійснює сільський голова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>Степанківської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</w:tbl>
    <w:p w:rsidR="00CD4E6C" w:rsidRDefault="00CD4E6C" w:rsidP="00CD4E6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CD4E6C" w:rsidRDefault="00CD4E6C" w:rsidP="00CD4E6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Розділ 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Загальні положення</w:t>
      </w:r>
    </w:p>
    <w:p w:rsidR="00CD4E6C" w:rsidRDefault="00CD4E6C" w:rsidP="00CD4E6C">
      <w:pPr>
        <w:pStyle w:val="af1"/>
        <w:spacing w:after="0"/>
        <w:ind w:firstLine="720"/>
        <w:jc w:val="both"/>
        <w:rPr>
          <w:lang w:val="uk-UA"/>
        </w:rPr>
      </w:pPr>
      <w:r>
        <w:rPr>
          <w:lang w:val="uk-UA" w:eastAsia="uk-UA"/>
        </w:rPr>
        <w:t xml:space="preserve">Програма </w:t>
      </w:r>
      <w:r>
        <w:rPr>
          <w:szCs w:val="24"/>
          <w:lang w:val="uk-UA" w:eastAsia="uk-UA"/>
        </w:rPr>
        <w:t xml:space="preserve">«Забезпечення цивільно-військового співробітництва та розвитку шефства над військовою частиною </w:t>
      </w:r>
      <w:r w:rsidR="009F7797">
        <w:rPr>
          <w:szCs w:val="24"/>
          <w:lang w:val="uk-UA" w:eastAsia="uk-UA"/>
        </w:rPr>
        <w:t>*******</w:t>
      </w:r>
      <w:r>
        <w:rPr>
          <w:szCs w:val="24"/>
          <w:lang w:val="uk-UA" w:eastAsia="uk-UA"/>
        </w:rPr>
        <w:t xml:space="preserve"> Збройних Сил України» </w:t>
      </w:r>
      <w:r>
        <w:rPr>
          <w:lang w:val="uk-UA"/>
        </w:rPr>
        <w:t xml:space="preserve"> на 2024 рік</w:t>
      </w:r>
      <w:r>
        <w:rPr>
          <w:lang w:val="uk-UA" w:eastAsia="uk-UA"/>
        </w:rPr>
        <w:t xml:space="preserve"> (далі - Програма) розроблена відповідно до положень Конституції України, відповідно до законів України «Про місцеве самоврядування в Україні», «Про військовий обов'язок і військову службу», «Про Збройні Сили України», «Про основи національного спротиву», «Про правовий режим воєнного стану», «Про оборону України»,</w:t>
      </w:r>
      <w:r>
        <w:rPr>
          <w:lang w:val="uk-UA"/>
        </w:rPr>
        <w:t xml:space="preserve"> «Про мобілізаційну підготовку та мобілізацію», Указу Президента України від 24 лютого 2022 року № 64/2022 «Про введення воєнного стану в Україні», затвердженого Законом України від 24 лютого 2022 року № 2102-ІХ (зі змінами, внесеними Указами від 14 березня 2022 року № 133/2022 затверджений Законом України від 15 березня 2022 року № 2119-ІХ, від 18 квітня 2022 року № 259/2022 затверджений Законом України від 21 квітня 2022 року № 2212-ІХ, від 17 травня 2022 року № 341/2022 затверджений Законом України 22 травня 2022 року № 2263-IX, від 12 серпня 2022 року № 573/2022 затверджений Законом № 2500-IX від 15.08.2022), Указу Президента України №44/2016 від 11 лютого 2016 року «Про шефську допомогу військовим частинам Збройних Сил України, Національної гвардії України та Державної прикордонної служби України», </w:t>
      </w:r>
      <w:r>
        <w:rPr>
          <w:lang w:val="uk-UA" w:eastAsia="uk-UA" w:bidi="uk-UA"/>
        </w:rPr>
        <w:t xml:space="preserve">Бюджетного кодексу України. </w:t>
      </w:r>
    </w:p>
    <w:p w:rsidR="00CD4E6C" w:rsidRDefault="00CD4E6C" w:rsidP="00CD4E6C">
      <w:pPr>
        <w:pStyle w:val="af1"/>
        <w:shd w:val="clear" w:color="auto" w:fill="auto"/>
        <w:spacing w:after="0"/>
        <w:ind w:firstLine="720"/>
        <w:jc w:val="both"/>
        <w:rPr>
          <w:lang w:val="uk-UA"/>
        </w:rPr>
      </w:pPr>
      <w:r>
        <w:rPr>
          <w:lang w:val="uk-UA" w:eastAsia="uk-UA" w:bidi="uk-UA"/>
        </w:rPr>
        <w:t>На орган місцевого самоврядування та на обласні військові комісаріати покладається відповідальність за всебічну підготовку громадян (призовного віку та військовозобов'язаних) до захисту Батьківщини, військово - патріотичне виховання громадян України та їх призов на військову службу (строкову, за контрактом, у військовому резерві, альтернативну службу, за мобілізацією та інше) була і є важливим елементом будівництва Збройних Сил України та підтримки їх боєздатності. Дана програма розроблена з метою матеріального забезпечення проведення заходів з мобілізації людських та транспортних ресурсів, підготовки молоді до військової служби, забезпечення призову на військову службу (строкову, за контрактом, у військовому резерві, альтернативну службу, за мобілізацією та інше) та забезпечення ефективних місцевих органів військового управління з виконанням функцій щодо комплектування Збройних Сил України особовим складом.</w:t>
      </w:r>
    </w:p>
    <w:p w:rsidR="00CD4E6C" w:rsidRDefault="00CD4E6C" w:rsidP="00CD4E6C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Реалізація Програми відбуватиметься протягом 2024 року.</w:t>
      </w:r>
    </w:p>
    <w:p w:rsidR="00CD4E6C" w:rsidRDefault="00CD4E6C" w:rsidP="00CD4E6C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D4E6C" w:rsidRDefault="00CD4E6C" w:rsidP="00CD4E6C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Розділ 2. Мета програми</w:t>
      </w:r>
    </w:p>
    <w:p w:rsidR="00CD4E6C" w:rsidRDefault="00CD4E6C" w:rsidP="00CD4E6C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Метою Програми є здійснення заходів щодо безперебійного та повного </w:t>
      </w: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виконання заходів щодо забезпечення функціонування 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військової частини </w:t>
      </w:r>
      <w:r w:rsidR="009F7797">
        <w:rPr>
          <w:rFonts w:ascii="Times New Roman" w:hAnsi="Times New Roman"/>
          <w:sz w:val="28"/>
          <w:szCs w:val="24"/>
          <w:lang w:val="uk-UA" w:eastAsia="uk-UA"/>
        </w:rPr>
        <w:t>*******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Збройних Сил України, військової частини </w:t>
      </w:r>
      <w:r w:rsidR="009F7797">
        <w:rPr>
          <w:rFonts w:ascii="Times New Roman" w:hAnsi="Times New Roman"/>
          <w:sz w:val="28"/>
          <w:szCs w:val="24"/>
          <w:lang w:val="uk-UA" w:eastAsia="uk-UA"/>
        </w:rPr>
        <w:t>*******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Збройних Сил України, військова частина </w:t>
      </w:r>
      <w:r w:rsidR="009F7797">
        <w:rPr>
          <w:rFonts w:ascii="Times New Roman" w:hAnsi="Times New Roman"/>
          <w:sz w:val="28"/>
          <w:szCs w:val="24"/>
          <w:lang w:val="uk-UA" w:eastAsia="uk-UA"/>
        </w:rPr>
        <w:t>*******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Збройних Сил України та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добровольчого формування №1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сільської територіальної громади,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т.ч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. їх комплектування майном та технікою.</w:t>
      </w:r>
    </w:p>
    <w:p w:rsidR="00CD4E6C" w:rsidRDefault="00CD4E6C" w:rsidP="00CD4E6C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Реалізація заходів Програми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надасть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змогу забезпечити особовий склад 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військової частини </w:t>
      </w:r>
      <w:r w:rsidR="009F7797">
        <w:rPr>
          <w:rFonts w:ascii="Times New Roman" w:hAnsi="Times New Roman"/>
          <w:sz w:val="28"/>
          <w:szCs w:val="24"/>
          <w:lang w:val="uk-UA" w:eastAsia="uk-UA"/>
        </w:rPr>
        <w:t>*******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Збройних Сил України, військової частини </w:t>
      </w:r>
      <w:r w:rsidR="009F7797">
        <w:rPr>
          <w:rFonts w:ascii="Times New Roman" w:hAnsi="Times New Roman"/>
          <w:sz w:val="28"/>
          <w:szCs w:val="24"/>
          <w:lang w:val="uk-UA" w:eastAsia="uk-UA"/>
        </w:rPr>
        <w:t>*******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Збройних Сил України,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військова частина </w:t>
      </w:r>
      <w:r w:rsidR="009F7797">
        <w:rPr>
          <w:rFonts w:ascii="Times New Roman" w:hAnsi="Times New Roman"/>
          <w:sz w:val="28"/>
          <w:szCs w:val="24"/>
          <w:lang w:val="uk-UA" w:eastAsia="uk-UA"/>
        </w:rPr>
        <w:t>*******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Збройних Сил України та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добровольчого формування №1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сільської територіальної громади </w:t>
      </w:r>
      <w:r>
        <w:rPr>
          <w:rFonts w:ascii="Times New Roman" w:hAnsi="Times New Roman"/>
          <w:sz w:val="28"/>
          <w:szCs w:val="28"/>
          <w:lang w:val="uk-UA" w:eastAsia="uk-UA"/>
        </w:rPr>
        <w:t>необхідними засобами, майном, спорядженням, паливо-мастильними матеріалами та запасними частинами для автомобільної техніки, а також обладнання робочих місць та проведення ремонту і обладнання приміщень для бездоганного та цілодобового виконання покладених завдань за призначенням в умовах відбиття агресії з боку російської федерації.</w:t>
      </w:r>
    </w:p>
    <w:p w:rsidR="00CD4E6C" w:rsidRDefault="00CD4E6C" w:rsidP="00CD4E6C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D4E6C" w:rsidRDefault="00CD4E6C" w:rsidP="00CD4E6C">
      <w:pPr>
        <w:widowControl w:val="0"/>
        <w:spacing w:after="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Розділ 3. Визначення проблеми, на розв’язання якої спрямована Програма</w:t>
      </w:r>
    </w:p>
    <w:p w:rsidR="00CD4E6C" w:rsidRDefault="00CD4E6C" w:rsidP="00CD4E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Програма розроблена у зв’язку з військовою агресією російської федерації проти України та введенням воєнного стану в Україні, різким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ускладненням внутрішньополітичної обстановки та загрозою суверенітету і територіальній цілісності України. </w:t>
      </w:r>
    </w:p>
    <w:p w:rsidR="00CD4E6C" w:rsidRDefault="00CD4E6C" w:rsidP="00CD4E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Необхідність прийняття програми викликана 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своєчасним забезпеченням повної мобілізації людських і транспортних ресурсів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Степанківської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сільської територіальної громади для потреб Збройних Сил України та забезпечення заходів, пов'язаних із виконанням військового обов'язку, призовом громадян України на військову службу (строкову, за контрактом, у військовому резерві, альтернативну службу, за мобілізацією та інше) до лав Збройних Сил України, підвищення ефективності роботи з військовозобов'язаними, резервістами та ветеранами у системі надання послуг щодо їх соціального та правового захисту, надання сервісних послуг окремим верствам населення.</w:t>
      </w:r>
    </w:p>
    <w:p w:rsidR="00CD4E6C" w:rsidRDefault="00CD4E6C" w:rsidP="00CD4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Програма спрямована на реалізацію державної політики у сфері захисту суверенітету, незалежності та територіальної цілісності держави на період введення воєнного стану на території України, охорони важливих об’єктів та </w:t>
      </w:r>
      <w:r>
        <w:rPr>
          <w:rFonts w:ascii="Times New Roman" w:hAnsi="Times New Roman"/>
          <w:sz w:val="28"/>
          <w:szCs w:val="28"/>
          <w:lang w:val="uk-UA" w:eastAsia="uk-UA"/>
        </w:rPr>
        <w:t>комунікацій, органів державної влади, органів місцевого самоврядування, території і населення міста, боротьби з диверсійними розвідувальними групами та незаконними збройними формуваннями, а також підтримання безпеки і правопорядку у громаді.</w:t>
      </w:r>
    </w:p>
    <w:p w:rsidR="00CD4E6C" w:rsidRDefault="00CD4E6C" w:rsidP="00CD4E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У зв’язку з недостатнім фінансуванням відповідних напрямків фінансування 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військової частини </w:t>
      </w:r>
      <w:r w:rsidR="009F7797">
        <w:rPr>
          <w:rFonts w:ascii="Times New Roman" w:hAnsi="Times New Roman"/>
          <w:sz w:val="28"/>
          <w:szCs w:val="24"/>
          <w:lang w:val="uk-UA" w:eastAsia="uk-UA"/>
        </w:rPr>
        <w:t>*******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Збройних Сил України та військової частини </w:t>
      </w:r>
      <w:r w:rsidR="009F7797">
        <w:rPr>
          <w:rFonts w:ascii="Times New Roman" w:hAnsi="Times New Roman"/>
          <w:sz w:val="28"/>
          <w:szCs w:val="24"/>
          <w:lang w:val="uk-UA" w:eastAsia="uk-UA"/>
        </w:rPr>
        <w:t>*******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Збройних Сил України,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військова частина </w:t>
      </w:r>
      <w:r w:rsidR="009F7797">
        <w:rPr>
          <w:rFonts w:ascii="Times New Roman" w:eastAsia="Times New Roman" w:hAnsi="Times New Roman"/>
          <w:sz w:val="28"/>
          <w:szCs w:val="28"/>
          <w:lang w:val="uk-UA"/>
        </w:rPr>
        <w:t>*******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Збройних Сил України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та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добровольчого формування №1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сільської територіальної громади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із державного бюджету існує потреба у залученні коштів з місцевого </w:t>
      </w:r>
      <w:r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громади.</w:t>
      </w:r>
    </w:p>
    <w:p w:rsidR="00CD4E6C" w:rsidRDefault="00CD4E6C" w:rsidP="00CD4E6C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Розділ 4. Перелік заходів Програми</w:t>
      </w:r>
    </w:p>
    <w:p w:rsidR="00CD4E6C" w:rsidRDefault="00CD4E6C" w:rsidP="00CD4E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Програмою передбачається здійснити ряд заходів викладених в додатку 2 даного рішення, відповідно до яких напрямків здійснюється забезпечення 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військової частини </w:t>
      </w:r>
      <w:r w:rsidR="009F7797">
        <w:rPr>
          <w:rFonts w:ascii="Times New Roman" w:hAnsi="Times New Roman"/>
          <w:sz w:val="28"/>
          <w:szCs w:val="24"/>
          <w:lang w:val="uk-UA" w:eastAsia="uk-UA"/>
        </w:rPr>
        <w:t>*******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Збройних Сил України, військової частини </w:t>
      </w:r>
      <w:r w:rsidR="009F7797">
        <w:rPr>
          <w:rFonts w:ascii="Times New Roman" w:hAnsi="Times New Roman"/>
          <w:sz w:val="28"/>
          <w:szCs w:val="24"/>
          <w:lang w:val="uk-UA" w:eastAsia="uk-UA"/>
        </w:rPr>
        <w:t>*******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Збройних Сил України,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військова частина </w:t>
      </w:r>
      <w:r w:rsidR="009F7797">
        <w:rPr>
          <w:rFonts w:ascii="Times New Roman" w:hAnsi="Times New Roman"/>
          <w:sz w:val="28"/>
          <w:szCs w:val="24"/>
          <w:lang w:val="uk-UA" w:eastAsia="uk-UA"/>
        </w:rPr>
        <w:t>*******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Збройних Сил України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та </w:t>
      </w:r>
      <w:r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добровольчого формування №1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сільської територіальної громади.</w:t>
      </w:r>
    </w:p>
    <w:p w:rsidR="00CD4E6C" w:rsidRDefault="00CD4E6C" w:rsidP="00CD4E6C">
      <w:pPr>
        <w:widowControl w:val="0"/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Розділ 5. Очікувані результати реалізації Програми</w:t>
      </w:r>
    </w:p>
    <w:p w:rsidR="00CD4E6C" w:rsidRDefault="00CD4E6C" w:rsidP="00CD4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Виконання Програми дасть можливість вирішити низку питань щодо:</w:t>
      </w:r>
    </w:p>
    <w:p w:rsidR="00CD4E6C" w:rsidRDefault="00CD4E6C" w:rsidP="00CD4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покращення безпеки держави та населення громади, забезпечення боєздатності військових частин у мирний час та особливий період;</w:t>
      </w:r>
    </w:p>
    <w:p w:rsidR="00CD4E6C" w:rsidRDefault="00CD4E6C" w:rsidP="00CD4E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часткове забезпечення 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військової частини </w:t>
      </w:r>
      <w:r w:rsidR="009F7797">
        <w:rPr>
          <w:rFonts w:ascii="Times New Roman" w:hAnsi="Times New Roman"/>
          <w:sz w:val="28"/>
          <w:szCs w:val="24"/>
          <w:lang w:val="uk-UA" w:eastAsia="uk-UA"/>
        </w:rPr>
        <w:t>*******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Збройних Сил України, військової частини </w:t>
      </w:r>
      <w:r w:rsidR="009F7797">
        <w:rPr>
          <w:rFonts w:ascii="Times New Roman" w:hAnsi="Times New Roman"/>
          <w:sz w:val="28"/>
          <w:szCs w:val="24"/>
          <w:lang w:val="uk-UA" w:eastAsia="uk-UA"/>
        </w:rPr>
        <w:t>*******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Збройних Сил України,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військова частина </w:t>
      </w:r>
      <w:r w:rsidR="009F7797">
        <w:rPr>
          <w:rFonts w:ascii="Times New Roman" w:eastAsia="Times New Roman" w:hAnsi="Times New Roman"/>
          <w:sz w:val="28"/>
          <w:szCs w:val="28"/>
          <w:lang w:val="uk-UA"/>
        </w:rPr>
        <w:t>*******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Збройних Сил України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добровольчого формування №1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сільської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матеріально-технічними засобами, проведення ремонтно-відновлювальних робіт та інших заходів, згідно з потребами, з метою виконання в повному обсязі покладених на них завдань;</w:t>
      </w:r>
    </w:p>
    <w:p w:rsidR="00CD4E6C" w:rsidRDefault="00CD4E6C" w:rsidP="00CD4E6C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вирішення питань щодо покращення виконання державних завдань по призову на військову службу за контрактом, забезпечення виконання заходів з мобілізації, посилення національної безпеки держави та реалізації одного з головних завдань - забезпечення боєздатності військових частин в умовах відбиття військової агресії з боку російської федерації. </w:t>
      </w:r>
    </w:p>
    <w:p w:rsidR="00CD4E6C" w:rsidRDefault="00CD4E6C" w:rsidP="00CD4E6C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CD4E6C" w:rsidRDefault="00CD4E6C" w:rsidP="00CD4E6C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Розділ 6. Фінансування Програм</w:t>
      </w:r>
    </w:p>
    <w:p w:rsidR="00CD4E6C" w:rsidRDefault="00CD4E6C" w:rsidP="00CD4E6C">
      <w:pPr>
        <w:pStyle w:val="a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 w:eastAsia="uk-UA"/>
        </w:rPr>
        <w:t xml:space="preserve">Програми здійснюватиметься відповідно до заходів зазначених у додатку 2 до даного рішення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місцевого </w:t>
      </w:r>
      <w:r>
        <w:rPr>
          <w:sz w:val="28"/>
          <w:szCs w:val="28"/>
        </w:rPr>
        <w:t>бюджету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Степанківської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</w:t>
      </w:r>
      <w:r>
        <w:rPr>
          <w:sz w:val="28"/>
          <w:szCs w:val="28"/>
        </w:rPr>
        <w:t xml:space="preserve">, а також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чинним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CD4E6C" w:rsidRDefault="00CD4E6C" w:rsidP="00CD4E6C">
      <w:pPr>
        <w:pStyle w:val="a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Орієнтовний обсяг фінансування Програми визначатиметься шляхом аналізу фінансової спроможності бюджету </w:t>
      </w:r>
      <w:proofErr w:type="spellStart"/>
      <w:r>
        <w:rPr>
          <w:sz w:val="28"/>
          <w:szCs w:val="28"/>
          <w:lang w:val="uk-UA"/>
        </w:rPr>
        <w:t>Степанківської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 та на підставі обґрунтованих розрахунків, поданих </w:t>
      </w:r>
      <w:r>
        <w:rPr>
          <w:sz w:val="28"/>
          <w:lang w:val="uk-UA" w:eastAsia="uk-UA"/>
        </w:rPr>
        <w:t xml:space="preserve">військовими частинами Збройних Сил </w:t>
      </w:r>
      <w:r>
        <w:rPr>
          <w:sz w:val="28"/>
          <w:szCs w:val="28"/>
          <w:lang w:val="uk-UA" w:eastAsia="uk-UA"/>
        </w:rPr>
        <w:t xml:space="preserve">України </w:t>
      </w:r>
      <w:r w:rsidR="009F7797">
        <w:rPr>
          <w:sz w:val="28"/>
          <w:szCs w:val="28"/>
          <w:lang w:val="uk-UA" w:eastAsia="uk-UA"/>
        </w:rPr>
        <w:t>*******</w:t>
      </w:r>
      <w:r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 w:bidi="uk-UA"/>
        </w:rPr>
        <w:t xml:space="preserve"> </w:t>
      </w:r>
      <w:r w:rsidR="009F7797">
        <w:rPr>
          <w:sz w:val="28"/>
          <w:szCs w:val="28"/>
          <w:lang w:val="uk-UA" w:eastAsia="uk-UA" w:bidi="uk-UA"/>
        </w:rPr>
        <w:t>*******</w:t>
      </w:r>
      <w:r>
        <w:rPr>
          <w:sz w:val="28"/>
          <w:szCs w:val="28"/>
          <w:lang w:val="uk-UA" w:eastAsia="uk-UA" w:bidi="uk-UA"/>
        </w:rPr>
        <w:t xml:space="preserve">, </w:t>
      </w:r>
      <w:r w:rsidR="009F7797">
        <w:rPr>
          <w:sz w:val="28"/>
          <w:szCs w:val="28"/>
          <w:lang w:val="uk-UA" w:eastAsia="uk-UA" w:bidi="uk-UA"/>
        </w:rPr>
        <w:t>*******</w:t>
      </w:r>
      <w:r>
        <w:rPr>
          <w:sz w:val="28"/>
          <w:szCs w:val="28"/>
          <w:lang w:val="uk-UA"/>
        </w:rPr>
        <w:t>.</w:t>
      </w:r>
    </w:p>
    <w:p w:rsidR="00CD4E6C" w:rsidRDefault="00CD4E6C" w:rsidP="00CD4E6C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D4E6C" w:rsidRDefault="00CD4E6C" w:rsidP="00CD4E6C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Розділ 7. Контроль за виконанням Програми</w:t>
      </w:r>
    </w:p>
    <w:p w:rsidR="00CD4E6C" w:rsidRDefault="00CD4E6C" w:rsidP="00CD4E6C">
      <w:pPr>
        <w:pStyle w:val="af1"/>
        <w:spacing w:after="0"/>
        <w:ind w:firstLine="800"/>
        <w:jc w:val="both"/>
        <w:rPr>
          <w:lang w:val="uk-UA" w:eastAsia="uk-UA" w:bidi="uk-UA"/>
        </w:rPr>
      </w:pPr>
      <w:r>
        <w:rPr>
          <w:lang w:val="uk-UA" w:eastAsia="uk-UA" w:bidi="uk-UA"/>
        </w:rPr>
        <w:t xml:space="preserve">Безпосереднє виконання Програми покладається на виконавчий комітет </w:t>
      </w:r>
      <w:proofErr w:type="spellStart"/>
      <w:r>
        <w:rPr>
          <w:lang w:val="uk-UA" w:eastAsia="uk-UA" w:bidi="uk-UA"/>
        </w:rPr>
        <w:t>Степанківської</w:t>
      </w:r>
      <w:proofErr w:type="spellEnd"/>
      <w:r>
        <w:rPr>
          <w:lang w:val="uk-UA" w:eastAsia="uk-UA" w:bidi="uk-UA"/>
        </w:rPr>
        <w:t xml:space="preserve"> сільської ради, </w:t>
      </w:r>
      <w:r>
        <w:rPr>
          <w:szCs w:val="24"/>
          <w:lang w:val="uk-UA" w:eastAsia="uk-UA"/>
        </w:rPr>
        <w:t xml:space="preserve">військову частину </w:t>
      </w:r>
      <w:r w:rsidR="009F7797">
        <w:rPr>
          <w:szCs w:val="24"/>
          <w:lang w:val="uk-UA" w:eastAsia="uk-UA"/>
        </w:rPr>
        <w:t>*******</w:t>
      </w:r>
      <w:r>
        <w:rPr>
          <w:szCs w:val="24"/>
          <w:lang w:val="uk-UA" w:eastAsia="uk-UA"/>
        </w:rPr>
        <w:t xml:space="preserve"> Збройних Сил України</w:t>
      </w:r>
      <w:r>
        <w:rPr>
          <w:lang w:val="uk-UA" w:eastAsia="uk-UA" w:bidi="uk-UA"/>
        </w:rPr>
        <w:t xml:space="preserve">, військову частину </w:t>
      </w:r>
      <w:r w:rsidR="009F7797">
        <w:rPr>
          <w:lang w:val="uk-UA" w:eastAsia="uk-UA" w:bidi="uk-UA"/>
        </w:rPr>
        <w:t>*******</w:t>
      </w:r>
      <w:r>
        <w:rPr>
          <w:lang w:val="uk-UA" w:eastAsia="uk-UA" w:bidi="uk-UA"/>
        </w:rPr>
        <w:t xml:space="preserve"> Збройних Сил України,</w:t>
      </w:r>
      <w:r>
        <w:rPr>
          <w:rFonts w:cstheme="minorBidi"/>
          <w:lang w:val="uk-UA" w:eastAsia="ru-RU"/>
        </w:rPr>
        <w:t xml:space="preserve"> </w:t>
      </w:r>
      <w:r>
        <w:rPr>
          <w:lang w:val="uk-UA" w:eastAsia="uk-UA" w:bidi="uk-UA"/>
        </w:rPr>
        <w:t xml:space="preserve">військову частину </w:t>
      </w:r>
      <w:r w:rsidR="009F7797">
        <w:rPr>
          <w:lang w:val="uk-UA" w:eastAsia="uk-UA" w:bidi="uk-UA"/>
        </w:rPr>
        <w:t>*******</w:t>
      </w:r>
      <w:r>
        <w:rPr>
          <w:lang w:val="uk-UA" w:eastAsia="uk-UA" w:bidi="uk-UA"/>
        </w:rPr>
        <w:t xml:space="preserve"> Збройних Сил України та добровольче формування №1 </w:t>
      </w:r>
      <w:proofErr w:type="spellStart"/>
      <w:r>
        <w:rPr>
          <w:lang w:val="uk-UA" w:eastAsia="uk-UA" w:bidi="uk-UA"/>
        </w:rPr>
        <w:t>Степанківської</w:t>
      </w:r>
      <w:proofErr w:type="spellEnd"/>
      <w:r>
        <w:rPr>
          <w:lang w:val="uk-UA" w:eastAsia="uk-UA" w:bidi="uk-UA"/>
        </w:rPr>
        <w:t xml:space="preserve"> сільської територіальної громади.</w:t>
      </w:r>
    </w:p>
    <w:p w:rsidR="00CD4E6C" w:rsidRDefault="00CD4E6C" w:rsidP="00CD4E6C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Контроль за використанням бюджетних коштів, спрямованих на забезпечення виконання Програми, здійснюється виконавчим комітетом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Степанківської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сільської ради.</w:t>
      </w:r>
    </w:p>
    <w:p w:rsidR="00CD4E6C" w:rsidRDefault="00CD4E6C" w:rsidP="00CD4E6C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uk-UA" w:eastAsia="uk-UA"/>
        </w:rPr>
      </w:pPr>
    </w:p>
    <w:p w:rsidR="00CD4E6C" w:rsidRDefault="00CD4E6C" w:rsidP="00CD4E6C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D4E6C" w:rsidRDefault="00CD4E6C" w:rsidP="00CD4E6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сільської  ради                                                                   Інна НЕВГОД </w:t>
      </w:r>
    </w:p>
    <w:p w:rsidR="00CD4E6C" w:rsidRDefault="00CD4E6C" w:rsidP="00CD4E6C">
      <w:pPr>
        <w:pStyle w:val="ad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:rsidR="00CD4E6C" w:rsidRDefault="00CD4E6C" w:rsidP="00CD4E6C">
      <w:pPr>
        <w:pStyle w:val="ad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:rsidR="00CD4E6C" w:rsidRDefault="00CD4E6C" w:rsidP="00CD4E6C">
      <w:pPr>
        <w:ind w:left="284" w:hanging="142"/>
      </w:pPr>
    </w:p>
    <w:sectPr w:rsidR="00CD4E6C" w:rsidSect="00CD4E6C">
      <w:pgSz w:w="11906" w:h="16838"/>
      <w:pgMar w:top="448" w:right="1275" w:bottom="639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B4149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B4149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B4149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B4149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B4149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B4149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B4149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B4149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B4149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61E9657F"/>
    <w:multiLevelType w:val="hybridMultilevel"/>
    <w:tmpl w:val="28386CD4"/>
    <w:lvl w:ilvl="0" w:tplc="3BFCA6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697022">
    <w:abstractNumId w:val="1"/>
  </w:num>
  <w:num w:numId="2" w16cid:durableId="203319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6C"/>
    <w:rsid w:val="00566319"/>
    <w:rsid w:val="0061705F"/>
    <w:rsid w:val="009F7797"/>
    <w:rsid w:val="00B63C45"/>
    <w:rsid w:val="00CD4E6C"/>
    <w:rsid w:val="00F2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561958"/>
  <w15:chartTrackingRefBased/>
  <w15:docId w15:val="{5D521EF2-3713-C84F-BFF2-0B5D5FB0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E6C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4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4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4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4E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4E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4E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4E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4E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4E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4E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4E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4E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4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4E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4E6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nhideWhenUsed/>
    <w:rsid w:val="00CD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главление 1 Знак"/>
    <w:link w:val="12"/>
    <w:locked/>
    <w:rsid w:val="00CD4E6C"/>
    <w:rPr>
      <w:rFonts w:ascii="Times New Roman" w:eastAsia="Times New Roman" w:hAnsi="Times New Roman" w:cs="Times New Roman"/>
      <w:spacing w:val="-6"/>
      <w:sz w:val="28"/>
      <w:szCs w:val="28"/>
      <w:lang w:val="x-none" w:eastAsia="ru-RU"/>
    </w:rPr>
  </w:style>
  <w:style w:type="paragraph" w:styleId="12">
    <w:name w:val="toc 1"/>
    <w:basedOn w:val="a"/>
    <w:next w:val="a"/>
    <w:link w:val="11"/>
    <w:autoRedefine/>
    <w:unhideWhenUsed/>
    <w:rsid w:val="00CD4E6C"/>
    <w:pPr>
      <w:tabs>
        <w:tab w:val="right" w:leader="dot" w:pos="9356"/>
      </w:tabs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pacing w:val="-6"/>
      <w:kern w:val="2"/>
      <w:sz w:val="28"/>
      <w:szCs w:val="28"/>
      <w:lang w:val="x-none"/>
      <w14:ligatures w14:val="standardContextual"/>
    </w:rPr>
  </w:style>
  <w:style w:type="paragraph" w:styleId="ad">
    <w:name w:val="No Spacing"/>
    <w:uiPriority w:val="1"/>
    <w:qFormat/>
    <w:rsid w:val="00CD4E6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customStyle="1" w:styleId="Default">
    <w:name w:val="Default"/>
    <w:rsid w:val="00CD4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character" w:customStyle="1" w:styleId="ae">
    <w:name w:val="Інше_"/>
    <w:basedOn w:val="a0"/>
    <w:link w:val="af"/>
    <w:locked/>
    <w:rsid w:val="00CD4E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Інше"/>
    <w:basedOn w:val="a"/>
    <w:link w:val="ae"/>
    <w:rsid w:val="00CD4E6C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kern w:val="2"/>
      <w:sz w:val="28"/>
      <w:szCs w:val="28"/>
      <w:lang w:val="ru-UA" w:eastAsia="en-US"/>
      <w14:ligatures w14:val="standardContextual"/>
    </w:rPr>
  </w:style>
  <w:style w:type="character" w:customStyle="1" w:styleId="af0">
    <w:name w:val="Основний текст_"/>
    <w:basedOn w:val="a0"/>
    <w:link w:val="af1"/>
    <w:locked/>
    <w:rsid w:val="00CD4E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1">
    <w:name w:val="Основний текст"/>
    <w:basedOn w:val="a"/>
    <w:link w:val="af0"/>
    <w:rsid w:val="00CD4E6C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kern w:val="2"/>
      <w:sz w:val="28"/>
      <w:szCs w:val="28"/>
      <w:lang w:val="ru-UA" w:eastAsia="en-US"/>
      <w14:ligatures w14:val="standardContextual"/>
    </w:rPr>
  </w:style>
  <w:style w:type="table" w:styleId="af2">
    <w:name w:val="Table Grid"/>
    <w:basedOn w:val="a1"/>
    <w:uiPriority w:val="59"/>
    <w:rsid w:val="00CD4E6C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1594</Words>
  <Characters>9089</Characters>
  <Application>Microsoft Office Word</Application>
  <DocSecurity>0</DocSecurity>
  <Lines>75</Lines>
  <Paragraphs>21</Paragraphs>
  <ScaleCrop>false</ScaleCrop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Kondramashyn</dc:creator>
  <cp:keywords/>
  <dc:description/>
  <cp:lastModifiedBy>Eugene Kondramashyn</cp:lastModifiedBy>
  <cp:revision>3</cp:revision>
  <dcterms:created xsi:type="dcterms:W3CDTF">2025-02-26T08:18:00Z</dcterms:created>
  <dcterms:modified xsi:type="dcterms:W3CDTF">2025-03-28T10:00:00Z</dcterms:modified>
</cp:coreProperties>
</file>