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5C90" w:rsidRPr="003E5D04" w:rsidRDefault="006B5C90" w:rsidP="006B5C90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  <w:lang w:val="uk-UA"/>
        </w:rPr>
        <w:t>ДОДАТОК</w:t>
      </w:r>
      <w:r>
        <w:rPr>
          <w:rFonts w:ascii="Times New Roman" w:hAnsi="Times New Roman"/>
          <w:sz w:val="28"/>
          <w:szCs w:val="28"/>
          <w:lang w:val="uk-UA"/>
        </w:rPr>
        <w:t xml:space="preserve"> 1 </w:t>
      </w:r>
    </w:p>
    <w:p w:rsidR="006B5C90" w:rsidRPr="003E5D04" w:rsidRDefault="006B5C90" w:rsidP="006B5C90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</w:t>
      </w:r>
      <w:r w:rsidRPr="003E5D04">
        <w:rPr>
          <w:rFonts w:ascii="Times New Roman" w:hAnsi="Times New Roman"/>
          <w:sz w:val="28"/>
          <w:szCs w:val="28"/>
          <w:lang w:val="uk-UA"/>
        </w:rPr>
        <w:t xml:space="preserve">ішення виконавчого комітету </w:t>
      </w:r>
      <w:proofErr w:type="spellStart"/>
      <w:r w:rsidRPr="003E5D04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3E5D0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B5C90" w:rsidRPr="003E5D04" w:rsidRDefault="006B5C90" w:rsidP="006B5C90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сільської ради від 24.01.2024</w:t>
      </w:r>
      <w:r w:rsidRPr="003E5D04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№10</w:t>
      </w:r>
    </w:p>
    <w:p w:rsidR="006B5C90" w:rsidRPr="003E5D04" w:rsidRDefault="006B5C90" w:rsidP="006B5C9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B5C90" w:rsidRPr="003E5D04" w:rsidRDefault="006B5C90" w:rsidP="006B5C9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5D04">
        <w:rPr>
          <w:rFonts w:ascii="Times New Roman" w:hAnsi="Times New Roman"/>
          <w:b/>
          <w:sz w:val="28"/>
          <w:szCs w:val="28"/>
          <w:lang w:val="uk-UA"/>
        </w:rPr>
        <w:t>ПЕРЕЛІК</w:t>
      </w:r>
    </w:p>
    <w:p w:rsidR="006B5C90" w:rsidRDefault="006B5C90" w:rsidP="006B5C9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видів</w:t>
      </w:r>
      <w:r w:rsidRPr="001D4D3D">
        <w:rPr>
          <w:rFonts w:ascii="Times New Roman" w:hAnsi="Times New Roman"/>
          <w:sz w:val="28"/>
          <w:szCs w:val="28"/>
          <w:lang w:val="uk-UA"/>
        </w:rPr>
        <w:t xml:space="preserve"> суспільно корисних робіт для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неповнолітніх засуджених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осіб,які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відбуватимуть покарання у виді громадських робіт, що перебувають на обліку в Черкаському РВ №1 </w:t>
      </w:r>
      <w:r w:rsidRPr="001D4D3D">
        <w:rPr>
          <w:rFonts w:ascii="Times New Roman" w:hAnsi="Times New Roman"/>
          <w:sz w:val="28"/>
          <w:szCs w:val="28"/>
          <w:lang w:val="uk-UA"/>
        </w:rPr>
        <w:t xml:space="preserve">та перелік об’єктів, на яких </w:t>
      </w:r>
      <w:r>
        <w:rPr>
          <w:rFonts w:ascii="Times New Roman" w:hAnsi="Times New Roman"/>
          <w:sz w:val="28"/>
          <w:szCs w:val="28"/>
          <w:lang w:val="uk-UA"/>
        </w:rPr>
        <w:t xml:space="preserve">неповнолітні </w:t>
      </w:r>
      <w:r w:rsidRPr="001D4D3D">
        <w:rPr>
          <w:rFonts w:ascii="Times New Roman" w:hAnsi="Times New Roman"/>
          <w:sz w:val="28"/>
          <w:szCs w:val="28"/>
          <w:lang w:val="uk-UA"/>
        </w:rPr>
        <w:t xml:space="preserve">виконуватимуть такі роботи 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с.Степанки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с.Хацьки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с.Бузуків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 у 2024</w:t>
      </w:r>
      <w:r w:rsidRPr="001D4D3D">
        <w:rPr>
          <w:rFonts w:ascii="Times New Roman" w:hAnsi="Times New Roman"/>
          <w:sz w:val="28"/>
          <w:szCs w:val="28"/>
          <w:lang w:val="uk-UA"/>
        </w:rPr>
        <w:t xml:space="preserve"> році</w:t>
      </w:r>
      <w:r w:rsidRPr="005D3F5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6B5C90" w:rsidRDefault="006B5C90" w:rsidP="006B5C90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2C73E1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Види суспільно корисних робіт: </w:t>
      </w:r>
    </w:p>
    <w:p w:rsidR="006B5C90" w:rsidRDefault="006B5C90" w:rsidP="006B5C9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–благоустрій </w:t>
      </w:r>
      <w:r w:rsidRPr="00A538DE">
        <w:rPr>
          <w:rFonts w:ascii="Times New Roman" w:hAnsi="Times New Roman"/>
          <w:sz w:val="28"/>
          <w:szCs w:val="28"/>
          <w:lang w:val="uk-UA"/>
        </w:rPr>
        <w:t xml:space="preserve">закладів </w:t>
      </w:r>
      <w:r>
        <w:rPr>
          <w:rFonts w:ascii="Times New Roman" w:hAnsi="Times New Roman"/>
          <w:sz w:val="28"/>
          <w:szCs w:val="28"/>
          <w:lang w:val="uk-UA"/>
        </w:rPr>
        <w:t>культури, освіти;</w:t>
      </w:r>
    </w:p>
    <w:p w:rsidR="006B5C90" w:rsidRDefault="006B5C90" w:rsidP="006B5C9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-впорядкування бібліотечних фондів бібліотек;</w:t>
      </w:r>
    </w:p>
    <w:p w:rsidR="006B5C90" w:rsidRDefault="006B5C90" w:rsidP="006B5C9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допомога працівникам вищевказаних закладів</w:t>
      </w:r>
    </w:p>
    <w:p w:rsidR="006B5C90" w:rsidRPr="00A538DE" w:rsidRDefault="006B5C90" w:rsidP="006B5C90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B5C90" w:rsidRDefault="006B5C90" w:rsidP="006B5C90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Pr="002C73E1">
        <w:rPr>
          <w:rFonts w:ascii="Times New Roman" w:hAnsi="Times New Roman"/>
          <w:b/>
          <w:sz w:val="28"/>
          <w:szCs w:val="28"/>
          <w:lang w:val="uk-UA"/>
        </w:rPr>
        <w:t>Об</w:t>
      </w:r>
      <w:r w:rsidRPr="00C84900">
        <w:rPr>
          <w:rFonts w:ascii="Times New Roman" w:hAnsi="Times New Roman"/>
          <w:b/>
          <w:sz w:val="28"/>
          <w:szCs w:val="28"/>
          <w:lang w:val="uk-UA"/>
        </w:rPr>
        <w:t>’</w:t>
      </w:r>
      <w:r w:rsidRPr="002C73E1">
        <w:rPr>
          <w:rFonts w:ascii="Times New Roman" w:hAnsi="Times New Roman"/>
          <w:b/>
          <w:sz w:val="28"/>
          <w:szCs w:val="28"/>
          <w:lang w:val="uk-UA"/>
        </w:rPr>
        <w:t xml:space="preserve">єкти, які знаходяться на території </w:t>
      </w:r>
      <w:proofErr w:type="spellStart"/>
      <w:r w:rsidRPr="002C73E1">
        <w:rPr>
          <w:rFonts w:ascii="Times New Roman" w:hAnsi="Times New Roman"/>
          <w:b/>
          <w:sz w:val="28"/>
          <w:szCs w:val="28"/>
          <w:lang w:val="uk-UA"/>
        </w:rPr>
        <w:t>Степанківської</w:t>
      </w:r>
      <w:proofErr w:type="spellEnd"/>
      <w:r w:rsidRPr="002C73E1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с.Степанки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с.Хацьки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с.Бузуків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):</w:t>
      </w:r>
    </w:p>
    <w:p w:rsidR="006B5C90" w:rsidRDefault="006B5C90" w:rsidP="006B5C90">
      <w:pPr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заклади освіти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Степанківський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ліцей,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Хацьківський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ліцей, ЗДО «Берізка»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с.Хацьки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ЗДО «Яблунька»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с.Степанки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);</w:t>
      </w:r>
    </w:p>
    <w:p w:rsidR="006B5C90" w:rsidRDefault="006B5C90" w:rsidP="006B5C90">
      <w:pPr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-заклади культури (будинки культури сіл Степанки 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Хацьки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); </w:t>
      </w:r>
    </w:p>
    <w:p w:rsidR="006B5C90" w:rsidRDefault="006B5C90" w:rsidP="006B5C9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бібліотеки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с.Степанки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с.Хацьки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), які розташовані на території громади та видами таких робіт будуть визначатися роботи з допомоги працівникам вищевказаних закладів.</w:t>
      </w:r>
    </w:p>
    <w:p w:rsidR="006B5C90" w:rsidRDefault="006B5C90" w:rsidP="006B5C90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6B5C90" w:rsidRDefault="006B5C90" w:rsidP="006B5C90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6B5C90" w:rsidRPr="009753CF" w:rsidRDefault="006B5C90" w:rsidP="006B5C90">
      <w:pPr>
        <w:rPr>
          <w:rFonts w:ascii="Times New Roman" w:hAnsi="Times New Roman"/>
          <w:sz w:val="28"/>
          <w:szCs w:val="28"/>
          <w:lang w:val="uk-UA"/>
        </w:rPr>
      </w:pPr>
      <w:r w:rsidRPr="009753CF">
        <w:rPr>
          <w:rFonts w:ascii="Times New Roman" w:hAnsi="Times New Roman"/>
          <w:sz w:val="28"/>
          <w:szCs w:val="28"/>
          <w:lang w:val="uk-UA"/>
        </w:rPr>
        <w:t xml:space="preserve">Секретар сільської ради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9753CF">
        <w:rPr>
          <w:rFonts w:ascii="Times New Roman" w:hAnsi="Times New Roman"/>
          <w:sz w:val="28"/>
          <w:szCs w:val="28"/>
          <w:lang w:val="uk-UA"/>
        </w:rPr>
        <w:t xml:space="preserve">                    Інна НЕВГОД</w:t>
      </w:r>
    </w:p>
    <w:p w:rsidR="006B5C90" w:rsidRDefault="006B5C90" w:rsidP="006B5C90">
      <w:pPr>
        <w:rPr>
          <w:rFonts w:ascii="Times New Roman" w:hAnsi="Times New Roman"/>
          <w:sz w:val="28"/>
          <w:szCs w:val="28"/>
          <w:lang w:val="uk-UA"/>
        </w:rPr>
      </w:pPr>
    </w:p>
    <w:p w:rsidR="006B5C90" w:rsidRPr="006B5C90" w:rsidRDefault="006B5C90" w:rsidP="006B5C90">
      <w:pPr>
        <w:rPr>
          <w:rFonts w:ascii="Times New Roman" w:hAnsi="Times New Roman"/>
          <w:sz w:val="28"/>
          <w:szCs w:val="28"/>
          <w:lang w:val="uk-UA"/>
        </w:rPr>
      </w:pPr>
    </w:p>
    <w:p w:rsidR="006B5C90" w:rsidRPr="003E5D04" w:rsidRDefault="006B5C90" w:rsidP="006B5C90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ПОГОДЖЕНО</w:t>
      </w:r>
    </w:p>
    <w:p w:rsidR="006B5C90" w:rsidRDefault="006B5C90" w:rsidP="006B5C90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Черкаського РВ №1 філії ДУ</w:t>
      </w:r>
    </w:p>
    <w:p w:rsidR="006B5C90" w:rsidRDefault="006B5C90" w:rsidP="006B5C90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«Центр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пробації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в Черкаській області </w:t>
      </w:r>
    </w:p>
    <w:p w:rsidR="006B5C90" w:rsidRPr="003E5D04" w:rsidRDefault="006B5C90" w:rsidP="006B5C90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Ю.М.Радченко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B5C90" w:rsidRDefault="006B5C90" w:rsidP="006B5C90">
      <w:pPr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«____»_______________2024</w:t>
      </w:r>
      <w:r w:rsidRPr="003E5D04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6B5C90" w:rsidRDefault="006B5C90" w:rsidP="006B5C9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B5C90" w:rsidRPr="003E5D04" w:rsidRDefault="006B5C90" w:rsidP="006B5C9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5D04">
        <w:rPr>
          <w:rFonts w:ascii="Times New Roman" w:hAnsi="Times New Roman"/>
          <w:b/>
          <w:sz w:val="28"/>
          <w:szCs w:val="28"/>
          <w:lang w:val="uk-UA"/>
        </w:rPr>
        <w:t>ПЕРЕЛІК</w:t>
      </w:r>
    </w:p>
    <w:p w:rsidR="006B5C90" w:rsidRDefault="006B5C90" w:rsidP="006B5C9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видів</w:t>
      </w:r>
      <w:r w:rsidRPr="001D4D3D">
        <w:rPr>
          <w:rFonts w:ascii="Times New Roman" w:hAnsi="Times New Roman"/>
          <w:sz w:val="28"/>
          <w:szCs w:val="28"/>
          <w:lang w:val="uk-UA"/>
        </w:rPr>
        <w:t xml:space="preserve"> суспільно корисних робіт для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неповнолітніх засуджених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осіб,які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відбуватимуть покарання у виді громадських робіт, що перебувають на обліку в Черкаському РВ №1 </w:t>
      </w:r>
      <w:r w:rsidRPr="001D4D3D">
        <w:rPr>
          <w:rFonts w:ascii="Times New Roman" w:hAnsi="Times New Roman"/>
          <w:sz w:val="28"/>
          <w:szCs w:val="28"/>
          <w:lang w:val="uk-UA"/>
        </w:rPr>
        <w:t xml:space="preserve">та перелік об’єктів, на яких </w:t>
      </w:r>
      <w:r>
        <w:rPr>
          <w:rFonts w:ascii="Times New Roman" w:hAnsi="Times New Roman"/>
          <w:sz w:val="28"/>
          <w:szCs w:val="28"/>
          <w:lang w:val="uk-UA"/>
        </w:rPr>
        <w:t xml:space="preserve">неповнолітні </w:t>
      </w:r>
      <w:r w:rsidRPr="001D4D3D">
        <w:rPr>
          <w:rFonts w:ascii="Times New Roman" w:hAnsi="Times New Roman"/>
          <w:sz w:val="28"/>
          <w:szCs w:val="28"/>
          <w:lang w:val="uk-UA"/>
        </w:rPr>
        <w:t xml:space="preserve">виконуватимуть такі роботи 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с.Степанки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с.Хацьки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с.Бузуків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 у 2024</w:t>
      </w:r>
      <w:r w:rsidRPr="001D4D3D">
        <w:rPr>
          <w:rFonts w:ascii="Times New Roman" w:hAnsi="Times New Roman"/>
          <w:sz w:val="28"/>
          <w:szCs w:val="28"/>
          <w:lang w:val="uk-UA"/>
        </w:rPr>
        <w:t xml:space="preserve"> році</w:t>
      </w:r>
      <w:r w:rsidRPr="005D3F5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6B5C90" w:rsidRDefault="006B5C90" w:rsidP="006B5C90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2C73E1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Види суспільно корисних робіт: </w:t>
      </w:r>
    </w:p>
    <w:p w:rsidR="006B5C90" w:rsidRDefault="006B5C90" w:rsidP="006B5C9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–благоустрій </w:t>
      </w:r>
      <w:r w:rsidRPr="00A538DE">
        <w:rPr>
          <w:rFonts w:ascii="Times New Roman" w:hAnsi="Times New Roman"/>
          <w:sz w:val="28"/>
          <w:szCs w:val="28"/>
          <w:lang w:val="uk-UA"/>
        </w:rPr>
        <w:t xml:space="preserve">закладів </w:t>
      </w:r>
      <w:r>
        <w:rPr>
          <w:rFonts w:ascii="Times New Roman" w:hAnsi="Times New Roman"/>
          <w:sz w:val="28"/>
          <w:szCs w:val="28"/>
          <w:lang w:val="uk-UA"/>
        </w:rPr>
        <w:t>культури, освіти;</w:t>
      </w:r>
    </w:p>
    <w:p w:rsidR="006B5C90" w:rsidRDefault="006B5C90" w:rsidP="006B5C9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-впорядкування бібліотечних фондів бібліотек;</w:t>
      </w:r>
    </w:p>
    <w:p w:rsidR="006B5C90" w:rsidRDefault="006B5C90" w:rsidP="006B5C9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допомога працівникам вищевказаних закладів</w:t>
      </w:r>
    </w:p>
    <w:p w:rsidR="006B5C90" w:rsidRPr="00A538DE" w:rsidRDefault="006B5C90" w:rsidP="006B5C90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B5C90" w:rsidRDefault="006B5C90" w:rsidP="006B5C90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Pr="002C73E1">
        <w:rPr>
          <w:rFonts w:ascii="Times New Roman" w:hAnsi="Times New Roman"/>
          <w:b/>
          <w:sz w:val="28"/>
          <w:szCs w:val="28"/>
          <w:lang w:val="uk-UA"/>
        </w:rPr>
        <w:t>Об</w:t>
      </w:r>
      <w:r w:rsidRPr="00C84900">
        <w:rPr>
          <w:rFonts w:ascii="Times New Roman" w:hAnsi="Times New Roman"/>
          <w:b/>
          <w:sz w:val="28"/>
          <w:szCs w:val="28"/>
          <w:lang w:val="uk-UA"/>
        </w:rPr>
        <w:t>’</w:t>
      </w:r>
      <w:r w:rsidRPr="002C73E1">
        <w:rPr>
          <w:rFonts w:ascii="Times New Roman" w:hAnsi="Times New Roman"/>
          <w:b/>
          <w:sz w:val="28"/>
          <w:szCs w:val="28"/>
          <w:lang w:val="uk-UA"/>
        </w:rPr>
        <w:t xml:space="preserve">єкти, які знаходяться на території </w:t>
      </w:r>
      <w:proofErr w:type="spellStart"/>
      <w:r w:rsidRPr="002C73E1">
        <w:rPr>
          <w:rFonts w:ascii="Times New Roman" w:hAnsi="Times New Roman"/>
          <w:b/>
          <w:sz w:val="28"/>
          <w:szCs w:val="28"/>
          <w:lang w:val="uk-UA"/>
        </w:rPr>
        <w:t>Степанківської</w:t>
      </w:r>
      <w:proofErr w:type="spellEnd"/>
      <w:r w:rsidRPr="002C73E1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с.Степанки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с.Хацьки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с.Бузуків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):</w:t>
      </w:r>
    </w:p>
    <w:p w:rsidR="006B5C90" w:rsidRDefault="006B5C90" w:rsidP="006B5C90">
      <w:pPr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заклади освіти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Степанківський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ліцей,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Хацьківський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ліцей, ЗДО «Берізка»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с.Хацьки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ЗДО «Яблунька»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с.Степанки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);</w:t>
      </w:r>
    </w:p>
    <w:p w:rsidR="006B5C90" w:rsidRDefault="006B5C90" w:rsidP="006B5C90">
      <w:pPr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-заклади культури (будинки культури сіл Степанки 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Хацьки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); </w:t>
      </w:r>
    </w:p>
    <w:p w:rsidR="006B5C90" w:rsidRDefault="006B5C90" w:rsidP="006B5C9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бібліотеки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с.Степанки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с.Хацьки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), які розташовані на території громади та видами таких робіт будуть визначатися роботи з допомоги працівникам вищевказаних закладів.</w:t>
      </w:r>
    </w:p>
    <w:p w:rsidR="006B5C90" w:rsidRDefault="006B5C90" w:rsidP="006B5C90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6B5C90" w:rsidRDefault="006B5C90" w:rsidP="006B5C90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9528BF" w:rsidRPr="006B5C90" w:rsidRDefault="006B5C90" w:rsidP="006B5C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  <w:lang w:val="uk-UA"/>
        </w:rPr>
        <w:t xml:space="preserve">Сільський голова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Ігор ЧЕКАЛЕНКО</w:t>
      </w:r>
    </w:p>
    <w:sectPr w:rsidR="009528BF" w:rsidRPr="006B5C90" w:rsidSect="006B5C90">
      <w:pgSz w:w="11906" w:h="16838"/>
      <w:pgMar w:top="1440" w:right="82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90"/>
    <w:rsid w:val="000B326A"/>
    <w:rsid w:val="005A59A3"/>
    <w:rsid w:val="006B5C90"/>
    <w:rsid w:val="007622BE"/>
    <w:rsid w:val="0095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963071"/>
  <w15:chartTrackingRefBased/>
  <w15:docId w15:val="{0BF32718-CCDB-664B-850F-1C759874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C9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B5C9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C9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C9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C9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C9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C9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C9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C9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C9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C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5C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5C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5C9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5C9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5C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5C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5C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5C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5C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B5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C9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B5C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5C9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B5C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5C9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B5C9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5C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B5C9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B5C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2025-03-05T09:57:00Z</dcterms:created>
  <dcterms:modified xsi:type="dcterms:W3CDTF">2025-03-05T09:58:00Z</dcterms:modified>
</cp:coreProperties>
</file>