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0B0" w:rsidRDefault="000810B0" w:rsidP="000810B0">
      <w:pPr>
        <w:pStyle w:val="ad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Додаток 1</w:t>
      </w:r>
    </w:p>
    <w:p w:rsidR="000810B0" w:rsidRDefault="000810B0" w:rsidP="000810B0">
      <w:pPr>
        <w:pStyle w:val="ad"/>
        <w:ind w:left="4956"/>
        <w:jc w:val="right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  до рішення сільської ради</w:t>
      </w:r>
    </w:p>
    <w:p w:rsidR="000810B0" w:rsidRDefault="000810B0" w:rsidP="000810B0">
      <w:pPr>
        <w:pStyle w:val="ad"/>
        <w:ind w:left="708" w:firstLine="708"/>
        <w:jc w:val="right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ab/>
      </w:r>
      <w:r>
        <w:rPr>
          <w:rFonts w:ascii="Times New Roman" w:hAnsi="Times New Roman"/>
          <w:sz w:val="24"/>
          <w:szCs w:val="28"/>
          <w:lang w:val="uk-UA"/>
        </w:rPr>
        <w:tab/>
        <w:t xml:space="preserve">від </w:t>
      </w:r>
      <w:r w:rsidRPr="00D12F8F">
        <w:rPr>
          <w:rFonts w:ascii="Times New Roman" w:hAnsi="Times New Roman"/>
          <w:sz w:val="24"/>
          <w:szCs w:val="28"/>
          <w:lang w:val="uk-UA"/>
        </w:rPr>
        <w:t>09</w:t>
      </w:r>
      <w:r>
        <w:rPr>
          <w:rFonts w:ascii="Times New Roman" w:hAnsi="Times New Roman"/>
          <w:sz w:val="24"/>
          <w:szCs w:val="28"/>
          <w:lang w:val="uk-UA"/>
        </w:rPr>
        <w:t>.08.2024 №56-13/VІІІ</w:t>
      </w:r>
    </w:p>
    <w:p w:rsidR="000810B0" w:rsidRDefault="000810B0" w:rsidP="000810B0">
      <w:pPr>
        <w:pStyle w:val="23"/>
        <w:spacing w:after="0" w:line="240" w:lineRule="auto"/>
        <w:ind w:left="4956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10B0" w:rsidRDefault="000810B0" w:rsidP="000810B0">
      <w:pPr>
        <w:pStyle w:val="23"/>
        <w:spacing w:after="0" w:line="240" w:lineRule="auto"/>
        <w:ind w:left="4956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0810B0" w:rsidRDefault="000810B0" w:rsidP="000810B0">
      <w:pPr>
        <w:pStyle w:val="23"/>
        <w:spacing w:after="0" w:line="240" w:lineRule="auto"/>
        <w:ind w:left="4956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0810B0" w:rsidRDefault="000810B0" w:rsidP="000810B0">
      <w:pPr>
        <w:pStyle w:val="Default"/>
        <w:ind w:left="4248" w:firstLine="708"/>
        <w:jc w:val="both"/>
        <w:rPr>
          <w:lang w:val="uk-UA"/>
        </w:rPr>
      </w:pPr>
      <w:r>
        <w:rPr>
          <w:rFonts w:eastAsia="Times New Roman"/>
          <w:color w:val="auto"/>
          <w:sz w:val="28"/>
          <w:szCs w:val="28"/>
          <w:lang w:val="uk-UA" w:eastAsia="ru-RU"/>
        </w:rPr>
        <w:t>від 09.08.2024 №56-13/VІІІ</w:t>
      </w:r>
    </w:p>
    <w:p w:rsidR="000810B0" w:rsidRDefault="000810B0" w:rsidP="000810B0">
      <w:pPr>
        <w:pStyle w:val="Default"/>
        <w:jc w:val="both"/>
        <w:rPr>
          <w:lang w:val="uk-UA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0810B0" w:rsidRDefault="000810B0" w:rsidP="000810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«Організація надання шефської допомоги </w:t>
      </w:r>
    </w:p>
    <w:p w:rsidR="000810B0" w:rsidRPr="00D12F8F" w:rsidRDefault="000810B0" w:rsidP="000810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військовій частині </w:t>
      </w:r>
      <w:r w:rsidR="00522D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 ****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0810B0" w:rsidRPr="00D12F8F" w:rsidRDefault="000810B0" w:rsidP="000810B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2024 рік</w:t>
      </w:r>
    </w:p>
    <w:p w:rsidR="000810B0" w:rsidRDefault="000810B0" w:rsidP="00081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3E3C" w:rsidRPr="00493E3C" w:rsidRDefault="00493E3C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Степанки</w:t>
      </w:r>
    </w:p>
    <w:p w:rsidR="00493E3C" w:rsidRPr="00493E3C" w:rsidRDefault="000810B0" w:rsidP="00493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 рік</w:t>
      </w: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ЗМІСТ</w:t>
      </w: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426"/>
      </w:tblGrid>
      <w:tr w:rsidR="000810B0" w:rsidTr="00893674">
        <w:trPr>
          <w:trHeight w:val="29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Паспорт Програми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0810B0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Розділ 1.Загальні положення                                                 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0810B0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Розділ 2.Мета програми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0810B0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Розділ 3. Визначення проблеми, на розв’язання якої спрямована програма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0810B0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Розділ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4.Очікувані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реалізації програми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0810B0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Розділ 5.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Фінанс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0810B0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Розділ 6.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виконанням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рограми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Паспорт Програми</w:t>
      </w:r>
    </w:p>
    <w:p w:rsidR="000810B0" w:rsidRDefault="000810B0" w:rsidP="000810B0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tbl>
      <w:tblPr>
        <w:tblStyle w:val="af0"/>
        <w:tblW w:w="10206" w:type="dxa"/>
        <w:tblInd w:w="-459" w:type="dxa"/>
        <w:tblLook w:val="01E0" w:firstRow="1" w:lastRow="1" w:firstColumn="1" w:lastColumn="1" w:noHBand="0" w:noVBand="0"/>
      </w:tblPr>
      <w:tblGrid>
        <w:gridCol w:w="2127"/>
        <w:gridCol w:w="8079"/>
      </w:tblGrid>
      <w:tr w:rsidR="000810B0" w:rsidRPr="00975133" w:rsidTr="00893674">
        <w:trPr>
          <w:trHeight w:val="11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«Організація надання шефської допомоги </w:t>
            </w:r>
            <w:r w:rsidRPr="00D12F8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військовій частині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D12F8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522D9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** ****</w:t>
            </w:r>
            <w:r w:rsidRPr="00D12F8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 на 2024 рік</w:t>
            </w:r>
          </w:p>
        </w:tc>
      </w:tr>
      <w:tr w:rsidR="000810B0" w:rsidTr="00893674">
        <w:trPr>
          <w:trHeight w:val="6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сільської ради</w:t>
            </w:r>
          </w:p>
        </w:tc>
      </w:tr>
      <w:tr w:rsidR="000810B0" w:rsidTr="00893674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сільської ради</w:t>
            </w:r>
          </w:p>
        </w:tc>
      </w:tr>
      <w:tr w:rsidR="000810B0" w:rsidRPr="00493E3C" w:rsidTr="00893674">
        <w:trPr>
          <w:trHeight w:val="8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Нормативно-правова база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Закон України «Про місцеве самоврядування в Україні», Закон України «Про оборону України»,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«Про мобілізаційну підготовку та мобілізацію»,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Закон України «Про правовий режим воєнного стану»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(зі змінами)</w:t>
            </w:r>
          </w:p>
        </w:tc>
      </w:tr>
      <w:tr w:rsidR="000810B0" w:rsidTr="00893674">
        <w:trPr>
          <w:trHeight w:val="13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0810B0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Степанківська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сільська рада;</w:t>
            </w:r>
          </w:p>
          <w:p w:rsidR="000810B0" w:rsidRDefault="000810B0" w:rsidP="000810B0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сільської ради;</w:t>
            </w:r>
          </w:p>
          <w:p w:rsidR="000810B0" w:rsidRDefault="000810B0" w:rsidP="000810B0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військова частина </w:t>
            </w:r>
            <w:r w:rsidR="00522D9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** ****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  <w:p w:rsidR="000810B0" w:rsidRDefault="000810B0" w:rsidP="00893674">
            <w:pPr>
              <w:pStyle w:val="a7"/>
              <w:tabs>
                <w:tab w:val="left" w:pos="935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810B0" w:rsidTr="00893674">
        <w:trPr>
          <w:trHeight w:val="1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Степанківська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сільська рада;</w:t>
            </w:r>
          </w:p>
          <w:p w:rsidR="000810B0" w:rsidRDefault="000810B0" w:rsidP="00893674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сільської ради, </w:t>
            </w:r>
          </w:p>
          <w:p w:rsidR="000810B0" w:rsidRDefault="000810B0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військова частина </w:t>
            </w:r>
            <w:r w:rsidR="00522D9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** ****</w:t>
            </w:r>
          </w:p>
          <w:p w:rsidR="000810B0" w:rsidRDefault="000810B0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810B0" w:rsidRPr="001C60B1" w:rsidTr="00893674">
        <w:trPr>
          <w:trHeight w:val="10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7"/>
                <w:szCs w:val="27"/>
                <w:lang w:val="uk-UA" w:eastAsia="en-US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Здійснення заходів щодо </w:t>
            </w:r>
            <w:r>
              <w:rPr>
                <w:color w:val="000000"/>
                <w:sz w:val="27"/>
                <w:szCs w:val="27"/>
                <w:lang w:val="uk-UA" w:eastAsia="en-US"/>
              </w:rPr>
              <w:t xml:space="preserve">забезпечення виконання завдань  шефства над </w:t>
            </w:r>
            <w:r>
              <w:rPr>
                <w:sz w:val="28"/>
                <w:szCs w:val="28"/>
                <w:lang w:val="uk-UA" w:eastAsia="en-US"/>
              </w:rPr>
              <w:t xml:space="preserve">військовою частиною </w:t>
            </w:r>
            <w:r w:rsidR="00522D97">
              <w:rPr>
                <w:sz w:val="28"/>
                <w:szCs w:val="28"/>
                <w:lang w:val="uk-UA" w:eastAsia="en-US"/>
              </w:rPr>
              <w:t>** ****</w:t>
            </w:r>
          </w:p>
        </w:tc>
      </w:tr>
      <w:tr w:rsidR="000810B0" w:rsidTr="00893674">
        <w:trPr>
          <w:trHeight w:val="6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 рік</w:t>
            </w:r>
          </w:p>
        </w:tc>
      </w:tr>
      <w:tr w:rsidR="000810B0" w:rsidTr="00893674">
        <w:trPr>
          <w:trHeight w:val="10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B0" w:rsidRDefault="000810B0" w:rsidP="00893674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  <w:t xml:space="preserve">Фінансування за рахунок коштів бюджету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  <w:t xml:space="preserve"> сільської територіальної громади та інших джерел, незаборонених чинним законодавством</w:t>
            </w:r>
          </w:p>
        </w:tc>
      </w:tr>
      <w:tr w:rsidR="000810B0" w:rsidRPr="00493E3C" w:rsidTr="00893674">
        <w:trPr>
          <w:trHeight w:val="10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B0" w:rsidRDefault="000810B0" w:rsidP="00893674">
            <w:pPr>
              <w:tabs>
                <w:tab w:val="left" w:pos="9354"/>
              </w:tabs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  <w:lastRenderedPageBreak/>
              <w:t>Контроль за виконанням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B0" w:rsidRDefault="000810B0" w:rsidP="00893674">
            <w:pPr>
              <w:tabs>
                <w:tab w:val="left" w:pos="9354"/>
              </w:tabs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Контроль за виконанням програми здійснює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 діюча депутатська комісія з питань фінансів, бюджету, планування соціально-економічного розвитку, інвестицій та міжнародного співробітництва.</w:t>
            </w:r>
          </w:p>
          <w:p w:rsidR="000810B0" w:rsidRDefault="000810B0" w:rsidP="00893674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810B0" w:rsidRDefault="000810B0" w:rsidP="00081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0810B0" w:rsidRDefault="000810B0" w:rsidP="00081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0810B0" w:rsidRDefault="000810B0" w:rsidP="000810B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Розділ 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Загальні положення</w:t>
      </w:r>
    </w:p>
    <w:p w:rsidR="000810B0" w:rsidRDefault="000810B0" w:rsidP="000810B0">
      <w:pPr>
        <w:pStyle w:val="af"/>
        <w:shd w:val="clear" w:color="auto" w:fill="auto"/>
        <w:spacing w:after="0"/>
        <w:ind w:firstLine="720"/>
        <w:jc w:val="both"/>
        <w:rPr>
          <w:lang w:val="uk-UA" w:eastAsia="uk-UA" w:bidi="uk-UA"/>
        </w:rPr>
      </w:pPr>
      <w:r>
        <w:rPr>
          <w:lang w:val="uk-UA" w:eastAsia="uk-UA"/>
        </w:rPr>
        <w:t xml:space="preserve">Програма </w:t>
      </w:r>
      <w:r>
        <w:rPr>
          <w:lang w:val="uk-UA" w:eastAsia="ru-RU"/>
        </w:rPr>
        <w:t>«О</w:t>
      </w:r>
      <w:r>
        <w:rPr>
          <w:bCs/>
          <w:lang w:val="uk-UA" w:eastAsia="ru-RU"/>
        </w:rPr>
        <w:t xml:space="preserve">рганізації надання шефської допомоги </w:t>
      </w:r>
      <w:r>
        <w:rPr>
          <w:lang w:val="uk-UA" w:eastAsia="ru-RU"/>
        </w:rPr>
        <w:t xml:space="preserve">військовій частині                </w:t>
      </w:r>
      <w:r w:rsidR="00493E3C" w:rsidRPr="00493E3C">
        <w:rPr>
          <w:lang w:val="uk-UA" w:eastAsia="ru-RU"/>
        </w:rPr>
        <w:t>** ****</w:t>
      </w:r>
      <w:r>
        <w:rPr>
          <w:lang w:val="uk-UA" w:eastAsia="ru-RU"/>
        </w:rPr>
        <w:t xml:space="preserve">» на 2024 рік </w:t>
      </w:r>
      <w:r>
        <w:rPr>
          <w:lang w:val="uk-UA" w:eastAsia="uk-UA"/>
        </w:rPr>
        <w:t>(далі - Програма) розроблена відповідно до положень Конституції України, відповідно до законів України «Про місцеве самоврядування в Україні», «Про правовий режим воєнного стану», «Про оборону України»,</w:t>
      </w:r>
      <w:r>
        <w:rPr>
          <w:lang w:val="uk-UA"/>
        </w:rPr>
        <w:t xml:space="preserve"> «Про мобілізаційну підготовку та мобілізацію», </w:t>
      </w:r>
      <w:r>
        <w:rPr>
          <w:lang w:val="uk-UA" w:eastAsia="ru-RU"/>
        </w:rPr>
        <w:t xml:space="preserve">Указу Президента України від 11 лютого 2016 року № 44 «Про шефську допомогу військовим частинам Збройних сил України, Національної гвардії України та Державної прикордонної служби України», </w:t>
      </w:r>
      <w:r>
        <w:rPr>
          <w:lang w:val="uk-UA" w:eastAsia="uk-UA" w:bidi="uk-UA"/>
        </w:rPr>
        <w:t xml:space="preserve">Бюджетного кодексу України. </w:t>
      </w:r>
    </w:p>
    <w:p w:rsidR="000810B0" w:rsidRDefault="000810B0" w:rsidP="000810B0">
      <w:pPr>
        <w:pStyle w:val="af"/>
        <w:shd w:val="clear" w:color="auto" w:fill="auto"/>
        <w:spacing w:after="0"/>
        <w:ind w:firstLine="720"/>
        <w:jc w:val="both"/>
        <w:rPr>
          <w:lang w:val="uk-UA"/>
        </w:rPr>
      </w:pPr>
      <w:r>
        <w:rPr>
          <w:lang w:val="uk-UA" w:eastAsia="uk-UA" w:bidi="uk-UA"/>
        </w:rPr>
        <w:t>Дана програма розроблена з метою матеріального забезпечення проведення заходів з мобілізації людських та транспортних ресурсів, підготовки молоді до військової служби, забезпечення призову на військову службу (строкову, за контрактом, у військовому резерві, альтернативну службу, за мобілізацією та інше) та забезпечення ефективних місцевих органів військового управління з виконанням функцій щодо комплектування Збройних Сил України особовим складом.</w:t>
      </w:r>
    </w:p>
    <w:p w:rsidR="000810B0" w:rsidRDefault="000810B0" w:rsidP="000810B0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Реалізація програми відбуватиметься протягом 2024 року.</w:t>
      </w:r>
    </w:p>
    <w:p w:rsidR="000810B0" w:rsidRDefault="000810B0" w:rsidP="000810B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810B0" w:rsidRDefault="000810B0" w:rsidP="000810B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2. Мета програми</w:t>
      </w: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програми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є здійснення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посилення обороноздатності та ефективного виконання поставлених задач та повноважень військовою частиною </w:t>
      </w:r>
      <w:r w:rsidR="00522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810B0" w:rsidRDefault="000810B0" w:rsidP="000810B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Реалізація заходів Програми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змогу забезпечити особовий склад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військової частини </w:t>
      </w:r>
      <w:r w:rsidR="00522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необхідними засобами, майном, спорядженням, паливо-мастильними матеріалами та запасними частинами для автомобільної техніки, а також обладнання робочих місць та проведення ремонту і обладнання приміщень для бездоганного та цілодобового виконання покладених завдань за призначенням в умовах відбиття агресії з боку російської федерації.</w:t>
      </w:r>
    </w:p>
    <w:p w:rsidR="000810B0" w:rsidRDefault="000810B0" w:rsidP="000810B0">
      <w:pPr>
        <w:widowControl w:val="0"/>
        <w:spacing w:after="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810B0" w:rsidRDefault="000810B0" w:rsidP="000810B0">
      <w:pPr>
        <w:widowControl w:val="0"/>
        <w:spacing w:after="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3. Визначення проблеми, на розв’язання якої спрямована програма</w:t>
      </w:r>
    </w:p>
    <w:p w:rsidR="000810B0" w:rsidRDefault="000810B0" w:rsidP="000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Програма розроблена у зв’язку з військовою агресією російської федерації проти України та введенням воєнного стану в Україні, різким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ускладненням внутрішньополітичної обстановки та загрозою суверенітету і територіальній цілісності України. </w:t>
      </w:r>
    </w:p>
    <w:p w:rsidR="000810B0" w:rsidRDefault="000810B0" w:rsidP="000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Програма спрямована на реалізацію державної політики у сфері захисту суверенітету, незалежності та територіальної цілісності держави на період введення воєнного стану на території України, охорони важливих об’єктів та </w:t>
      </w:r>
      <w:r>
        <w:rPr>
          <w:rFonts w:ascii="Times New Roman" w:hAnsi="Times New Roman"/>
          <w:sz w:val="28"/>
          <w:szCs w:val="28"/>
          <w:lang w:val="uk-UA" w:eastAsia="uk-UA"/>
        </w:rPr>
        <w:t>комунікацій, органів державної влади, органів місцевого самоврядування, території і населення міста, боротьби з диверсійними розвідувальними групами та незаконними збройними формуваннями, а також підтримання безпеки і правопорядку у громаді.</w:t>
      </w:r>
    </w:p>
    <w:p w:rsidR="000810B0" w:rsidRDefault="000810B0" w:rsidP="000810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У зв’язку з недостатнім фінансуванням із державного бюджету відповідних напрямків утримання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військової частини </w:t>
      </w:r>
      <w:r w:rsidR="00522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існує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потреба у залученні коштів з місцевого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громади.</w:t>
      </w: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рограми</w:t>
      </w:r>
      <w:proofErr w:type="spellEnd"/>
    </w:p>
    <w:p w:rsidR="000810B0" w:rsidRPr="00562DAF" w:rsidRDefault="000810B0" w:rsidP="0008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Програмою передбачається здійснити ряд заходів викладених в додатку даного рішення, відповідно до яких, здійснюється забезпечення  військової частини </w:t>
      </w:r>
      <w:r w:rsidR="00522D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 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5. Фінансування програми</w:t>
      </w:r>
    </w:p>
    <w:p w:rsidR="000810B0" w:rsidRDefault="000810B0" w:rsidP="000810B0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810B0" w:rsidRDefault="000810B0" w:rsidP="000810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 w:eastAsia="uk-UA"/>
        </w:rPr>
        <w:t xml:space="preserve">Програми здійснюватиметься відповідно до заходів зазначених у додатку 2 до програми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місцевого </w:t>
      </w:r>
      <w:r>
        <w:rPr>
          <w:sz w:val="28"/>
          <w:szCs w:val="28"/>
        </w:rPr>
        <w:t>бюджету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</w:t>
      </w:r>
      <w:r>
        <w:rPr>
          <w:sz w:val="28"/>
          <w:szCs w:val="28"/>
        </w:rPr>
        <w:t xml:space="preserve">, а також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чинним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0810B0" w:rsidRPr="00310444" w:rsidRDefault="000810B0" w:rsidP="00081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обсяг фінансування Програми визначатиметься виходячи з фінансової спроможності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на підставі обґрунтованих розрахунків, поданих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військовою частиною </w:t>
      </w:r>
      <w:r w:rsidR="00522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810B0" w:rsidRPr="00310444" w:rsidRDefault="000810B0" w:rsidP="00081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0B0" w:rsidRDefault="000810B0" w:rsidP="00081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0B0" w:rsidRDefault="000810B0" w:rsidP="000810B0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6. Контроль за виконанням програми</w:t>
      </w:r>
    </w:p>
    <w:p w:rsidR="000810B0" w:rsidRDefault="000810B0" w:rsidP="000810B0">
      <w:pPr>
        <w:pStyle w:val="af"/>
        <w:shd w:val="clear" w:color="auto" w:fill="auto"/>
        <w:spacing w:after="0"/>
        <w:ind w:firstLine="567"/>
        <w:jc w:val="both"/>
        <w:rPr>
          <w:lang w:val="uk-UA" w:eastAsia="uk-UA" w:bidi="uk-UA"/>
        </w:rPr>
      </w:pPr>
      <w:r>
        <w:rPr>
          <w:lang w:val="uk-UA" w:eastAsia="uk-UA" w:bidi="uk-UA"/>
        </w:rPr>
        <w:t>Безпосереднє виконання заходів Програми покладається на Черкаський обласний територіальний центр комплектування та соціальної підтримки.</w:t>
      </w:r>
    </w:p>
    <w:p w:rsidR="000810B0" w:rsidRDefault="000810B0" w:rsidP="000810B0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використанням бюджетних коштів, спрямованих на забезпечення виконання Програми, здійснюється виконавчим комітетом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сільської ради.</w:t>
      </w:r>
    </w:p>
    <w:p w:rsidR="000810B0" w:rsidRDefault="000810B0" w:rsidP="000810B0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810B0" w:rsidRDefault="000810B0" w:rsidP="000810B0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337F3A" w:rsidRDefault="00337F3A" w:rsidP="000810B0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en-US" w:eastAsia="uk-UA"/>
        </w:rPr>
      </w:pPr>
    </w:p>
    <w:p w:rsidR="00493E3C" w:rsidRDefault="00493E3C" w:rsidP="000810B0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en-US" w:eastAsia="uk-UA"/>
        </w:rPr>
      </w:pPr>
    </w:p>
    <w:p w:rsidR="00493E3C" w:rsidRDefault="00493E3C" w:rsidP="000810B0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en-US" w:eastAsia="uk-UA"/>
        </w:rPr>
      </w:pPr>
    </w:p>
    <w:p w:rsidR="00493E3C" w:rsidRDefault="00493E3C" w:rsidP="000810B0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en-US" w:eastAsia="uk-UA"/>
        </w:rPr>
      </w:pPr>
    </w:p>
    <w:p w:rsidR="00493E3C" w:rsidRDefault="00493E3C" w:rsidP="000810B0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en-US" w:eastAsia="uk-UA"/>
        </w:rPr>
      </w:pPr>
    </w:p>
    <w:p w:rsidR="00493E3C" w:rsidRPr="00493E3C" w:rsidRDefault="00493E3C" w:rsidP="000810B0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en-US" w:eastAsia="uk-UA"/>
        </w:rPr>
      </w:pPr>
    </w:p>
    <w:p w:rsidR="00337F3A" w:rsidRDefault="00337F3A" w:rsidP="000810B0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810B0" w:rsidRPr="00522D97" w:rsidRDefault="000810B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сільської  ради                                                                   Інна НЕВГОД</w:t>
      </w:r>
    </w:p>
    <w:sectPr w:rsidR="000810B0" w:rsidRPr="00522D97" w:rsidSect="00493E3C">
      <w:pgSz w:w="11906" w:h="16838"/>
      <w:pgMar w:top="698" w:right="8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9657F"/>
    <w:multiLevelType w:val="hybridMultilevel"/>
    <w:tmpl w:val="28386CD4"/>
    <w:lvl w:ilvl="0" w:tplc="3BFCA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0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B0"/>
    <w:rsid w:val="000810B0"/>
    <w:rsid w:val="00337F3A"/>
    <w:rsid w:val="00493E3C"/>
    <w:rsid w:val="00522D97"/>
    <w:rsid w:val="0073519D"/>
    <w:rsid w:val="00B63C45"/>
    <w:rsid w:val="00F2204A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449F2"/>
  <w15:chartTrackingRefBased/>
  <w15:docId w15:val="{78BF0F71-E4AD-BA42-9687-5A54BE3E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0B0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1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10B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08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0810B0"/>
    <w:pPr>
      <w:spacing w:after="12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0810B0"/>
    <w:rPr>
      <w:rFonts w:ascii="Arial" w:eastAsia="Times New Roman" w:hAnsi="Arial" w:cs="Times New Roman"/>
      <w:kern w:val="0"/>
      <w:szCs w:val="20"/>
      <w:lang w:val="ru-RU" w:eastAsia="ru-RU"/>
      <w14:ligatures w14:val="none"/>
    </w:rPr>
  </w:style>
  <w:style w:type="paragraph" w:styleId="ad">
    <w:name w:val="No Spacing"/>
    <w:uiPriority w:val="1"/>
    <w:qFormat/>
    <w:rsid w:val="000810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customStyle="1" w:styleId="Default">
    <w:name w:val="Default"/>
    <w:rsid w:val="00081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customStyle="1" w:styleId="ae">
    <w:name w:val="Основний текст_"/>
    <w:basedOn w:val="a0"/>
    <w:link w:val="af"/>
    <w:locked/>
    <w:rsid w:val="000810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Основний текст"/>
    <w:basedOn w:val="a"/>
    <w:link w:val="ae"/>
    <w:rsid w:val="000810B0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kern w:val="2"/>
      <w:sz w:val="28"/>
      <w:szCs w:val="28"/>
      <w:lang w:val="ru-UA"/>
      <w14:ligatures w14:val="standardContextual"/>
    </w:rPr>
  </w:style>
  <w:style w:type="table" w:styleId="af0">
    <w:name w:val="Table Grid"/>
    <w:basedOn w:val="a1"/>
    <w:uiPriority w:val="59"/>
    <w:rsid w:val="000810B0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Kondramashyn</dc:creator>
  <cp:keywords/>
  <dc:description/>
  <cp:lastModifiedBy>Eugene Kondramashyn</cp:lastModifiedBy>
  <cp:revision>5</cp:revision>
  <dcterms:created xsi:type="dcterms:W3CDTF">2025-02-26T06:36:00Z</dcterms:created>
  <dcterms:modified xsi:type="dcterms:W3CDTF">2025-03-26T07:35:00Z</dcterms:modified>
</cp:coreProperties>
</file>