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55D" w:rsidRDefault="00C2755D" w:rsidP="00C2755D">
      <w:pPr>
        <w:ind w:left="567"/>
        <w:rPr>
          <w:b w:val="0"/>
          <w:bCs w:val="0"/>
          <w:color w:val="000000"/>
          <w:sz w:val="24"/>
          <w:szCs w:val="24"/>
          <w:lang w:val="uk-UA"/>
        </w:rPr>
      </w:pPr>
    </w:p>
    <w:p w:rsidR="00C2755D" w:rsidRDefault="00C2755D" w:rsidP="00C2755D">
      <w:pPr>
        <w:spacing w:after="0" w:line="240" w:lineRule="auto"/>
        <w:ind w:firstLine="5529"/>
        <w:rPr>
          <w:rFonts w:eastAsia="Times New Roman"/>
          <w:b w:val="0"/>
          <w:bCs w:val="0"/>
          <w:sz w:val="24"/>
          <w:szCs w:val="24"/>
          <w:lang w:val="uk-UA" w:eastAsia="uk-UA"/>
        </w:rPr>
      </w:pPr>
      <w:r>
        <w:rPr>
          <w:rFonts w:eastAsia="Times New Roman"/>
          <w:b w:val="0"/>
          <w:bCs w:val="0"/>
          <w:sz w:val="24"/>
          <w:szCs w:val="24"/>
          <w:lang w:val="uk-UA" w:eastAsia="uk-UA"/>
        </w:rPr>
        <w:t xml:space="preserve">Додаток </w:t>
      </w:r>
    </w:p>
    <w:p w:rsidR="00C2755D" w:rsidRDefault="00C2755D" w:rsidP="00C2755D">
      <w:pPr>
        <w:spacing w:after="0" w:line="240" w:lineRule="auto"/>
        <w:ind w:firstLine="5529"/>
        <w:rPr>
          <w:rFonts w:eastAsia="Times New Roman"/>
          <w:b w:val="0"/>
          <w:bCs w:val="0"/>
          <w:sz w:val="24"/>
          <w:szCs w:val="24"/>
          <w:lang w:val="uk-UA" w:eastAsia="uk-UA"/>
        </w:rPr>
      </w:pPr>
      <w:r>
        <w:rPr>
          <w:rFonts w:eastAsia="Times New Roman"/>
          <w:b w:val="0"/>
          <w:bCs w:val="0"/>
          <w:sz w:val="24"/>
          <w:szCs w:val="24"/>
          <w:lang w:val="uk-UA" w:eastAsia="uk-UA"/>
        </w:rPr>
        <w:t>до рішення сільської ради</w:t>
      </w:r>
    </w:p>
    <w:p w:rsidR="00C2755D" w:rsidRDefault="00C2755D" w:rsidP="00C2755D">
      <w:pPr>
        <w:spacing w:after="0" w:line="240" w:lineRule="auto"/>
        <w:ind w:firstLine="5529"/>
        <w:rPr>
          <w:rFonts w:eastAsia="Times New Roman"/>
          <w:b w:val="0"/>
          <w:bCs w:val="0"/>
          <w:sz w:val="24"/>
          <w:szCs w:val="24"/>
          <w:lang w:val="uk-UA" w:eastAsia="uk-UA"/>
        </w:rPr>
      </w:pPr>
      <w:r>
        <w:rPr>
          <w:rFonts w:eastAsia="Times New Roman"/>
          <w:b w:val="0"/>
          <w:bCs w:val="0"/>
          <w:sz w:val="24"/>
          <w:szCs w:val="24"/>
          <w:lang w:val="uk-UA" w:eastAsia="uk-UA"/>
        </w:rPr>
        <w:t>від 28.06.2024 року №54-16/</w:t>
      </w:r>
      <w:r>
        <w:rPr>
          <w:rFonts w:eastAsiaTheme="minorHAnsi"/>
          <w:b w:val="0"/>
          <w:bCs w:val="0"/>
          <w:sz w:val="24"/>
          <w:szCs w:val="24"/>
          <w:lang w:val="en-US"/>
        </w:rPr>
        <w:t>VIII</w:t>
      </w:r>
    </w:p>
    <w:p w:rsidR="00C2755D" w:rsidRDefault="00C2755D" w:rsidP="00C2755D">
      <w:pPr>
        <w:pStyle w:val="23"/>
        <w:spacing w:after="0" w:line="240" w:lineRule="auto"/>
        <w:ind w:left="4956" w:firstLine="6"/>
        <w:jc w:val="both"/>
        <w:rPr>
          <w:sz w:val="28"/>
          <w:szCs w:val="28"/>
          <w:lang w:val="uk-UA"/>
        </w:rPr>
      </w:pPr>
    </w:p>
    <w:p w:rsidR="00C2755D" w:rsidRPr="00E1376A" w:rsidRDefault="00C2755D" w:rsidP="00C2755D">
      <w:pPr>
        <w:pStyle w:val="23"/>
        <w:spacing w:after="0" w:line="240" w:lineRule="auto"/>
        <w:ind w:left="4956" w:firstLine="6"/>
        <w:jc w:val="both"/>
        <w:rPr>
          <w:sz w:val="28"/>
          <w:szCs w:val="28"/>
          <w:lang w:val="uk-UA"/>
        </w:rPr>
      </w:pPr>
      <w:r w:rsidRPr="00E1376A">
        <w:rPr>
          <w:sz w:val="28"/>
          <w:szCs w:val="28"/>
          <w:lang w:val="uk-UA"/>
        </w:rPr>
        <w:t>ЗАТВЕРДЖЕНО</w:t>
      </w:r>
    </w:p>
    <w:p w:rsidR="00C2755D" w:rsidRPr="00E1376A" w:rsidRDefault="00C2755D" w:rsidP="00C2755D">
      <w:pPr>
        <w:pStyle w:val="23"/>
        <w:spacing w:after="0" w:line="240" w:lineRule="auto"/>
        <w:ind w:left="4956" w:firstLine="6"/>
        <w:jc w:val="both"/>
        <w:rPr>
          <w:sz w:val="28"/>
          <w:szCs w:val="28"/>
          <w:lang w:val="uk-UA"/>
        </w:rPr>
      </w:pPr>
      <w:r w:rsidRPr="00E1376A">
        <w:rPr>
          <w:sz w:val="28"/>
          <w:szCs w:val="28"/>
          <w:lang w:val="uk-UA"/>
        </w:rPr>
        <w:t xml:space="preserve">рішення </w:t>
      </w:r>
      <w:proofErr w:type="spellStart"/>
      <w:r w:rsidRPr="00E1376A">
        <w:rPr>
          <w:sz w:val="28"/>
          <w:szCs w:val="28"/>
          <w:lang w:val="uk-UA"/>
        </w:rPr>
        <w:t>Степанківської</w:t>
      </w:r>
      <w:proofErr w:type="spellEnd"/>
      <w:r w:rsidRPr="00E1376A">
        <w:rPr>
          <w:sz w:val="28"/>
          <w:szCs w:val="28"/>
          <w:lang w:val="uk-UA"/>
        </w:rPr>
        <w:t xml:space="preserve"> сільської ради </w:t>
      </w:r>
    </w:p>
    <w:p w:rsidR="00C2755D" w:rsidRPr="00E1376A" w:rsidRDefault="00C2755D" w:rsidP="00C2755D">
      <w:pPr>
        <w:pStyle w:val="23"/>
        <w:spacing w:after="0" w:line="240" w:lineRule="auto"/>
        <w:ind w:left="4962"/>
        <w:jc w:val="both"/>
        <w:rPr>
          <w:sz w:val="28"/>
          <w:szCs w:val="28"/>
          <w:lang w:val="uk-UA"/>
        </w:rPr>
      </w:pPr>
      <w:r>
        <w:rPr>
          <w:sz w:val="28"/>
          <w:szCs w:val="28"/>
          <w:lang w:val="uk-UA"/>
        </w:rPr>
        <w:t>від 28.06.2024 №54-16</w:t>
      </w:r>
      <w:r w:rsidRPr="00E1376A">
        <w:rPr>
          <w:sz w:val="28"/>
          <w:szCs w:val="28"/>
          <w:lang w:val="uk-UA"/>
        </w:rPr>
        <w:t>/</w:t>
      </w:r>
      <w:r w:rsidRPr="00E1376A">
        <w:rPr>
          <w:sz w:val="28"/>
          <w:szCs w:val="28"/>
          <w:lang w:val="en-US"/>
        </w:rPr>
        <w:t>V</w:t>
      </w:r>
      <w:r w:rsidRPr="00E1376A">
        <w:rPr>
          <w:sz w:val="28"/>
          <w:szCs w:val="28"/>
          <w:lang w:val="uk-UA"/>
        </w:rPr>
        <w:t>ІІІ</w:t>
      </w:r>
    </w:p>
    <w:p w:rsidR="00C2755D" w:rsidRDefault="00C2755D" w:rsidP="00C2755D">
      <w:pPr>
        <w:ind w:left="567"/>
        <w:rPr>
          <w:rFonts w:eastAsia="MS Mincho"/>
          <w:b w:val="0"/>
          <w:bCs w:val="0"/>
          <w:sz w:val="18"/>
          <w:szCs w:val="18"/>
          <w:lang w:val="uk-UA" w:eastAsia="zh-CN"/>
        </w:rPr>
      </w:pPr>
    </w:p>
    <w:p w:rsidR="00C2755D" w:rsidRDefault="00C2755D" w:rsidP="00C2755D">
      <w:pPr>
        <w:ind w:left="567"/>
        <w:rPr>
          <w:rFonts w:eastAsia="MS Mincho"/>
          <w:b w:val="0"/>
          <w:bCs w:val="0"/>
          <w:sz w:val="18"/>
          <w:szCs w:val="18"/>
          <w:lang w:val="uk-UA" w:eastAsia="zh-CN"/>
        </w:rPr>
      </w:pPr>
    </w:p>
    <w:p w:rsidR="00C2755D" w:rsidRDefault="00C2755D" w:rsidP="00C2755D">
      <w:pPr>
        <w:ind w:left="567"/>
        <w:rPr>
          <w:rFonts w:eastAsia="MS Mincho"/>
          <w:b w:val="0"/>
          <w:bCs w:val="0"/>
          <w:sz w:val="18"/>
          <w:szCs w:val="18"/>
          <w:lang w:val="uk-UA" w:eastAsia="zh-CN"/>
        </w:rPr>
      </w:pPr>
    </w:p>
    <w:p w:rsidR="00C2755D" w:rsidRDefault="00C2755D" w:rsidP="00C2755D">
      <w:pPr>
        <w:ind w:left="567"/>
        <w:rPr>
          <w:rFonts w:eastAsia="MS Mincho"/>
          <w:b w:val="0"/>
          <w:bCs w:val="0"/>
          <w:sz w:val="18"/>
          <w:szCs w:val="18"/>
          <w:lang w:val="uk-UA" w:eastAsia="zh-CN"/>
        </w:rPr>
      </w:pPr>
    </w:p>
    <w:p w:rsidR="00C2755D" w:rsidRDefault="00C2755D" w:rsidP="00C2755D">
      <w:pPr>
        <w:ind w:left="567"/>
        <w:rPr>
          <w:rFonts w:eastAsia="MS Mincho"/>
          <w:b w:val="0"/>
          <w:bCs w:val="0"/>
          <w:sz w:val="18"/>
          <w:szCs w:val="18"/>
          <w:lang w:val="uk-UA" w:eastAsia="zh-CN"/>
        </w:rPr>
      </w:pPr>
    </w:p>
    <w:p w:rsidR="00C2755D" w:rsidRDefault="00C2755D" w:rsidP="00C2755D">
      <w:pPr>
        <w:ind w:left="567"/>
        <w:rPr>
          <w:rFonts w:eastAsia="MS Mincho"/>
          <w:b w:val="0"/>
          <w:bCs w:val="0"/>
          <w:sz w:val="18"/>
          <w:szCs w:val="18"/>
          <w:lang w:val="uk-UA" w:eastAsia="zh-CN"/>
        </w:rPr>
      </w:pPr>
    </w:p>
    <w:p w:rsidR="00C2755D" w:rsidRDefault="00C2755D" w:rsidP="00C2755D">
      <w:pPr>
        <w:ind w:left="567"/>
        <w:rPr>
          <w:rFonts w:eastAsia="MS Mincho"/>
          <w:b w:val="0"/>
          <w:bCs w:val="0"/>
          <w:sz w:val="18"/>
          <w:szCs w:val="18"/>
          <w:lang w:val="uk-UA" w:eastAsia="zh-CN"/>
        </w:rPr>
      </w:pPr>
    </w:p>
    <w:p w:rsidR="00C2755D" w:rsidRPr="0047731C" w:rsidRDefault="00C2755D" w:rsidP="00C2755D">
      <w:pPr>
        <w:ind w:left="567"/>
        <w:rPr>
          <w:lang w:val="uk-UA"/>
        </w:rPr>
      </w:pPr>
    </w:p>
    <w:p w:rsidR="00C2755D" w:rsidRPr="0047731C" w:rsidRDefault="00C2755D" w:rsidP="00C2755D">
      <w:pPr>
        <w:spacing w:line="300" w:lineRule="exact"/>
        <w:ind w:left="567"/>
        <w:jc w:val="center"/>
        <w:rPr>
          <w:lang w:val="uk-UA"/>
        </w:rPr>
      </w:pPr>
      <w:r w:rsidRPr="0047731C">
        <w:rPr>
          <w:lang w:val="uk-UA"/>
        </w:rPr>
        <w:t xml:space="preserve"> ПРОГРАМА</w:t>
      </w:r>
    </w:p>
    <w:p w:rsidR="00C2755D" w:rsidRPr="0047731C" w:rsidRDefault="00C2755D" w:rsidP="00C2755D">
      <w:pPr>
        <w:keepNext/>
        <w:tabs>
          <w:tab w:val="left" w:pos="4395"/>
        </w:tabs>
        <w:spacing w:after="0" w:line="240" w:lineRule="auto"/>
        <w:jc w:val="center"/>
        <w:outlineLvl w:val="1"/>
        <w:rPr>
          <w:rFonts w:eastAsia="Times New Roman"/>
          <w:bCs w:val="0"/>
          <w:lang w:val="uk-UA" w:eastAsia="uk-UA"/>
        </w:rPr>
      </w:pPr>
      <w:r w:rsidRPr="0047731C">
        <w:rPr>
          <w:rFonts w:eastAsia="Times New Roman"/>
          <w:lang w:val="uk-UA" w:eastAsia="uk-UA"/>
        </w:rPr>
        <w:t>«</w:t>
      </w:r>
      <w:r w:rsidRPr="0047731C">
        <w:rPr>
          <w:rFonts w:eastAsia="Times New Roman"/>
          <w:bCs w:val="0"/>
          <w:lang w:val="uk-UA" w:eastAsia="uk-UA"/>
        </w:rPr>
        <w:t xml:space="preserve">Впровадження системи відеоспостереження на території </w:t>
      </w:r>
    </w:p>
    <w:p w:rsidR="00C2755D" w:rsidRPr="0047731C" w:rsidRDefault="00C2755D" w:rsidP="00C2755D">
      <w:pPr>
        <w:keepNext/>
        <w:tabs>
          <w:tab w:val="left" w:pos="4395"/>
        </w:tabs>
        <w:spacing w:after="0" w:line="240" w:lineRule="auto"/>
        <w:jc w:val="center"/>
        <w:outlineLvl w:val="1"/>
        <w:rPr>
          <w:rFonts w:eastAsia="Times New Roman"/>
          <w:bCs w:val="0"/>
          <w:lang w:val="uk-UA" w:eastAsia="uk-UA"/>
        </w:rPr>
      </w:pPr>
      <w:proofErr w:type="spellStart"/>
      <w:r w:rsidRPr="0047731C">
        <w:rPr>
          <w:rFonts w:eastAsia="Times New Roman"/>
          <w:bCs w:val="0"/>
          <w:lang w:val="uk-UA" w:eastAsia="uk-UA"/>
        </w:rPr>
        <w:t>Степанківської</w:t>
      </w:r>
      <w:proofErr w:type="spellEnd"/>
      <w:r w:rsidRPr="0047731C">
        <w:rPr>
          <w:rFonts w:eastAsia="Times New Roman"/>
          <w:bCs w:val="0"/>
          <w:lang w:val="uk-UA" w:eastAsia="uk-UA"/>
        </w:rPr>
        <w:t xml:space="preserve"> сільської ради</w:t>
      </w:r>
      <w:r w:rsidRPr="0047731C">
        <w:rPr>
          <w:rFonts w:eastAsia="Times New Roman"/>
          <w:lang w:val="uk-UA" w:eastAsia="uk-UA"/>
        </w:rPr>
        <w:t>»</w:t>
      </w:r>
      <w:r w:rsidRPr="0047731C">
        <w:rPr>
          <w:rFonts w:eastAsia="Times New Roman"/>
          <w:bCs w:val="0"/>
          <w:lang w:val="uk-UA" w:eastAsia="uk-UA"/>
        </w:rPr>
        <w:t xml:space="preserve"> </w:t>
      </w:r>
      <w:r w:rsidRPr="0047731C">
        <w:rPr>
          <w:rFonts w:eastAsia="Times New Roman"/>
          <w:lang w:val="uk-UA" w:eastAsia="uk-UA"/>
        </w:rPr>
        <w:t>на 202</w:t>
      </w:r>
      <w:r>
        <w:rPr>
          <w:rFonts w:eastAsia="Times New Roman"/>
          <w:lang w:val="uk-UA" w:eastAsia="uk-UA"/>
        </w:rPr>
        <w:t>5-2027 ро</w:t>
      </w:r>
      <w:r w:rsidRPr="0047731C">
        <w:rPr>
          <w:rFonts w:eastAsia="Times New Roman"/>
          <w:lang w:val="uk-UA" w:eastAsia="uk-UA"/>
        </w:rPr>
        <w:t>к</w:t>
      </w:r>
      <w:r>
        <w:rPr>
          <w:rFonts w:eastAsia="Times New Roman"/>
          <w:lang w:val="uk-UA" w:eastAsia="uk-UA"/>
        </w:rPr>
        <w:t>и</w:t>
      </w:r>
    </w:p>
    <w:p w:rsidR="00C2755D" w:rsidRPr="0047731C" w:rsidRDefault="00C2755D" w:rsidP="00C2755D">
      <w:pPr>
        <w:jc w:val="center"/>
        <w:rPr>
          <w:lang w:val="uk-UA"/>
        </w:rPr>
      </w:pPr>
    </w:p>
    <w:p w:rsidR="00C2755D" w:rsidRPr="0047731C" w:rsidRDefault="00C2755D" w:rsidP="00C2755D">
      <w:pPr>
        <w:ind w:left="567"/>
        <w:rPr>
          <w:lang w:val="uk-UA"/>
        </w:rPr>
      </w:pPr>
    </w:p>
    <w:p w:rsidR="00C2755D" w:rsidRPr="0047731C" w:rsidRDefault="00C2755D" w:rsidP="00C2755D">
      <w:pPr>
        <w:ind w:left="567"/>
        <w:rPr>
          <w:lang w:val="uk-UA"/>
        </w:rPr>
      </w:pPr>
    </w:p>
    <w:p w:rsidR="00C2755D" w:rsidRPr="0047731C" w:rsidRDefault="00C2755D" w:rsidP="00C2755D">
      <w:pPr>
        <w:ind w:left="567"/>
        <w:rPr>
          <w:lang w:val="uk-UA"/>
        </w:rPr>
      </w:pPr>
    </w:p>
    <w:p w:rsidR="00C2755D" w:rsidRPr="0047731C" w:rsidRDefault="00C2755D" w:rsidP="00C2755D">
      <w:pPr>
        <w:ind w:left="567"/>
        <w:rPr>
          <w:lang w:val="uk-UA"/>
        </w:rPr>
      </w:pPr>
    </w:p>
    <w:p w:rsidR="00C2755D" w:rsidRPr="0047731C" w:rsidRDefault="00C2755D" w:rsidP="00C2755D">
      <w:pPr>
        <w:ind w:left="567"/>
        <w:rPr>
          <w:lang w:val="uk-UA"/>
        </w:rPr>
      </w:pPr>
    </w:p>
    <w:p w:rsidR="00C2755D" w:rsidRPr="0047731C" w:rsidRDefault="00C2755D" w:rsidP="00C2755D">
      <w:pPr>
        <w:rPr>
          <w:lang w:val="uk-UA"/>
        </w:rPr>
      </w:pPr>
    </w:p>
    <w:p w:rsidR="00C2755D" w:rsidRDefault="00C2755D" w:rsidP="00C2755D">
      <w:pPr>
        <w:ind w:left="567"/>
        <w:jc w:val="center"/>
        <w:rPr>
          <w:lang w:val="uk-UA"/>
        </w:rPr>
      </w:pPr>
    </w:p>
    <w:p w:rsidR="00C2755D" w:rsidRDefault="00C2755D" w:rsidP="00C2755D">
      <w:pPr>
        <w:ind w:left="567"/>
        <w:jc w:val="center"/>
        <w:rPr>
          <w:lang w:val="uk-UA"/>
        </w:rPr>
      </w:pPr>
    </w:p>
    <w:p w:rsidR="00C2755D" w:rsidRPr="0047731C" w:rsidRDefault="00C2755D" w:rsidP="00C2755D">
      <w:pPr>
        <w:ind w:left="567"/>
        <w:jc w:val="center"/>
        <w:rPr>
          <w:lang w:val="uk-UA"/>
        </w:rPr>
      </w:pPr>
    </w:p>
    <w:p w:rsidR="00C2755D" w:rsidRPr="0047731C" w:rsidRDefault="00C2755D" w:rsidP="00C2755D">
      <w:pPr>
        <w:ind w:left="567"/>
        <w:jc w:val="center"/>
        <w:rPr>
          <w:lang w:val="uk-UA"/>
        </w:rPr>
      </w:pPr>
    </w:p>
    <w:p w:rsidR="00C2755D" w:rsidRPr="0047731C" w:rsidRDefault="00C2755D" w:rsidP="00C2755D">
      <w:pPr>
        <w:ind w:left="567"/>
        <w:jc w:val="center"/>
        <w:rPr>
          <w:lang w:val="uk-UA"/>
        </w:rPr>
      </w:pPr>
    </w:p>
    <w:p w:rsidR="00C2755D" w:rsidRDefault="00C2755D" w:rsidP="00C2755D">
      <w:pPr>
        <w:spacing w:after="0" w:line="0" w:lineRule="atLeast"/>
        <w:rPr>
          <w:lang w:val="uk-UA"/>
        </w:rPr>
      </w:pPr>
    </w:p>
    <w:p w:rsidR="00C2755D" w:rsidRDefault="00C2755D" w:rsidP="00C2755D">
      <w:pPr>
        <w:spacing w:after="0" w:line="0" w:lineRule="atLeast"/>
        <w:rPr>
          <w:lang w:val="uk-UA"/>
        </w:rPr>
      </w:pPr>
    </w:p>
    <w:p w:rsidR="00C2755D" w:rsidRPr="0047731C" w:rsidRDefault="00C2755D" w:rsidP="00C2755D">
      <w:pPr>
        <w:spacing w:after="0" w:line="0" w:lineRule="atLeast"/>
        <w:rPr>
          <w:lang w:val="uk-UA"/>
        </w:rPr>
      </w:pPr>
    </w:p>
    <w:p w:rsidR="00C2755D" w:rsidRPr="0047731C" w:rsidRDefault="00C2755D" w:rsidP="00C2755D">
      <w:pPr>
        <w:spacing w:after="0" w:line="0" w:lineRule="atLeast"/>
        <w:jc w:val="center"/>
        <w:rPr>
          <w:lang w:val="uk-UA"/>
        </w:rPr>
      </w:pPr>
      <w:r w:rsidRPr="0047731C">
        <w:rPr>
          <w:lang w:val="uk-UA"/>
        </w:rPr>
        <w:t>с. Степанки</w:t>
      </w:r>
    </w:p>
    <w:p w:rsidR="00C2755D" w:rsidRDefault="00C2755D" w:rsidP="00C2755D">
      <w:pPr>
        <w:spacing w:after="0" w:line="0" w:lineRule="atLeast"/>
        <w:jc w:val="center"/>
        <w:rPr>
          <w:lang w:val="uk-UA"/>
        </w:rPr>
      </w:pPr>
      <w:r>
        <w:rPr>
          <w:lang w:val="uk-UA"/>
        </w:rPr>
        <w:t>2024</w:t>
      </w:r>
      <w:r w:rsidRPr="0047731C">
        <w:rPr>
          <w:lang w:val="uk-UA"/>
        </w:rPr>
        <w:t xml:space="preserve"> рік</w:t>
      </w:r>
    </w:p>
    <w:p w:rsidR="00C2755D" w:rsidRDefault="00C2755D" w:rsidP="00C2755D">
      <w:pPr>
        <w:spacing w:after="0" w:line="0" w:lineRule="atLeast"/>
        <w:jc w:val="center"/>
        <w:rPr>
          <w:lang w:val="uk-UA"/>
        </w:rPr>
      </w:pPr>
    </w:p>
    <w:p w:rsidR="00C2755D" w:rsidRPr="0047731C" w:rsidRDefault="00C2755D" w:rsidP="00C2755D">
      <w:pPr>
        <w:widowControl w:val="0"/>
        <w:suppressAutoHyphens/>
        <w:spacing w:after="0" w:line="240" w:lineRule="auto"/>
        <w:ind w:firstLine="426"/>
        <w:jc w:val="center"/>
        <w:rPr>
          <w:rFonts w:eastAsia="Times New Roman"/>
          <w:lang w:val="uk-UA" w:eastAsia="ar-SA"/>
        </w:rPr>
      </w:pPr>
      <w:r w:rsidRPr="0047731C">
        <w:rPr>
          <w:rFonts w:eastAsia="Times New Roman"/>
          <w:lang w:val="uk-UA" w:eastAsia="ar-SA"/>
        </w:rPr>
        <w:t>ПАСПОРТ ПРОГРАМИ</w:t>
      </w:r>
    </w:p>
    <w:p w:rsidR="00C2755D" w:rsidRPr="0047731C" w:rsidRDefault="00C2755D" w:rsidP="00C2755D">
      <w:pPr>
        <w:widowControl w:val="0"/>
        <w:suppressAutoHyphens/>
        <w:spacing w:after="0" w:line="240" w:lineRule="auto"/>
        <w:ind w:firstLine="426"/>
        <w:jc w:val="center"/>
        <w:rPr>
          <w:rFonts w:eastAsia="Times New Roman"/>
          <w:lang w:val="uk-UA" w:eastAsia="ar-SA"/>
        </w:rPr>
      </w:pPr>
    </w:p>
    <w:p w:rsidR="00C2755D" w:rsidRPr="0047731C" w:rsidRDefault="00C2755D" w:rsidP="00C2755D">
      <w:pPr>
        <w:keepNext/>
        <w:tabs>
          <w:tab w:val="left" w:pos="4395"/>
        </w:tabs>
        <w:spacing w:after="0" w:line="240" w:lineRule="auto"/>
        <w:jc w:val="center"/>
        <w:outlineLvl w:val="1"/>
        <w:rPr>
          <w:rFonts w:eastAsia="Times New Roman"/>
          <w:bCs w:val="0"/>
          <w:lang w:val="uk-UA" w:eastAsia="uk-UA"/>
        </w:rPr>
      </w:pPr>
      <w:r w:rsidRPr="0047731C">
        <w:rPr>
          <w:rFonts w:eastAsia="Times New Roman"/>
          <w:bCs w:val="0"/>
          <w:lang w:val="uk-UA" w:eastAsia="uk-UA"/>
        </w:rPr>
        <w:t xml:space="preserve">«Впровадження системи відеоспостереження на території </w:t>
      </w:r>
    </w:p>
    <w:p w:rsidR="00C2755D" w:rsidRPr="0047731C" w:rsidRDefault="00C2755D" w:rsidP="00C2755D">
      <w:pPr>
        <w:keepNext/>
        <w:tabs>
          <w:tab w:val="left" w:pos="4395"/>
        </w:tabs>
        <w:spacing w:after="0" w:line="240" w:lineRule="auto"/>
        <w:jc w:val="center"/>
        <w:outlineLvl w:val="1"/>
        <w:rPr>
          <w:rFonts w:eastAsia="Times New Roman"/>
          <w:bCs w:val="0"/>
          <w:lang w:val="uk-UA" w:eastAsia="uk-UA"/>
        </w:rPr>
      </w:pPr>
      <w:proofErr w:type="spellStart"/>
      <w:r w:rsidRPr="0047731C">
        <w:rPr>
          <w:rFonts w:eastAsia="Times New Roman"/>
          <w:bCs w:val="0"/>
          <w:lang w:val="uk-UA" w:eastAsia="uk-UA"/>
        </w:rPr>
        <w:t>Степанківської</w:t>
      </w:r>
      <w:proofErr w:type="spellEnd"/>
      <w:r w:rsidRPr="0047731C">
        <w:rPr>
          <w:rFonts w:eastAsia="Times New Roman"/>
          <w:bCs w:val="0"/>
          <w:lang w:val="uk-UA" w:eastAsia="uk-UA"/>
        </w:rPr>
        <w:t xml:space="preserve"> сільської ради» </w:t>
      </w:r>
      <w:r>
        <w:rPr>
          <w:rFonts w:eastAsia="Times New Roman"/>
          <w:lang w:val="uk-UA" w:eastAsia="uk-UA"/>
        </w:rPr>
        <w:t>на 2025-2027 ро</w:t>
      </w:r>
      <w:r w:rsidRPr="0047731C">
        <w:rPr>
          <w:rFonts w:eastAsia="Times New Roman"/>
          <w:lang w:val="uk-UA" w:eastAsia="uk-UA"/>
        </w:rPr>
        <w:t>к</w:t>
      </w:r>
      <w:r>
        <w:rPr>
          <w:rFonts w:eastAsia="Times New Roman"/>
          <w:lang w:val="uk-UA" w:eastAsia="uk-UA"/>
        </w:rPr>
        <w:t>и</w:t>
      </w:r>
    </w:p>
    <w:p w:rsidR="00C2755D" w:rsidRPr="0047731C" w:rsidRDefault="00C2755D" w:rsidP="00C2755D">
      <w:pPr>
        <w:widowControl w:val="0"/>
        <w:suppressAutoHyphens/>
        <w:spacing w:after="0" w:line="240" w:lineRule="auto"/>
        <w:jc w:val="both"/>
        <w:rPr>
          <w:rFonts w:eastAsia="Times New Roman"/>
          <w:b w:val="0"/>
          <w:bCs w:val="0"/>
          <w:strike/>
          <w:lang w:val="uk-UA" w:eastAsia="ar-SA"/>
        </w:rPr>
      </w:pPr>
    </w:p>
    <w:tbl>
      <w:tblPr>
        <w:tblW w:w="0" w:type="auto"/>
        <w:tblInd w:w="-10" w:type="dxa"/>
        <w:tblLayout w:type="fixed"/>
        <w:tblLook w:val="0000" w:firstRow="0" w:lastRow="0" w:firstColumn="0" w:lastColumn="0" w:noHBand="0" w:noVBand="0"/>
      </w:tblPr>
      <w:tblGrid>
        <w:gridCol w:w="1006"/>
        <w:gridCol w:w="3291"/>
        <w:gridCol w:w="5294"/>
      </w:tblGrid>
      <w:tr w:rsidR="00C2755D" w:rsidRPr="0047731C"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Ініціатор розроблення програми</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proofErr w:type="spellStart"/>
            <w:r w:rsidRPr="0047731C">
              <w:rPr>
                <w:rFonts w:eastAsia="MS Mincho"/>
                <w:b w:val="0"/>
                <w:bCs w:val="0"/>
                <w:lang w:val="uk-UA" w:eastAsia="zh-CN"/>
              </w:rPr>
              <w:t>Степанківська</w:t>
            </w:r>
            <w:proofErr w:type="spellEnd"/>
            <w:r w:rsidRPr="0047731C">
              <w:rPr>
                <w:rFonts w:eastAsia="MS Mincho"/>
                <w:b w:val="0"/>
                <w:bCs w:val="0"/>
                <w:lang w:val="uk-UA" w:eastAsia="zh-CN"/>
              </w:rPr>
              <w:t xml:space="preserve"> сільська рада</w:t>
            </w:r>
          </w:p>
        </w:tc>
      </w:tr>
      <w:tr w:rsidR="00C2755D" w:rsidRPr="0047731C"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Розробник Програми</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 xml:space="preserve">Виконавчий комітет </w:t>
            </w:r>
            <w:proofErr w:type="spellStart"/>
            <w:r w:rsidRPr="0047731C">
              <w:rPr>
                <w:rFonts w:eastAsia="MS Mincho"/>
                <w:b w:val="0"/>
                <w:bCs w:val="0"/>
                <w:lang w:val="uk-UA" w:eastAsia="zh-CN"/>
              </w:rPr>
              <w:t>Степанківської</w:t>
            </w:r>
            <w:proofErr w:type="spellEnd"/>
            <w:r w:rsidRPr="0047731C">
              <w:rPr>
                <w:rFonts w:eastAsia="MS Mincho"/>
                <w:b w:val="0"/>
                <w:bCs w:val="0"/>
                <w:lang w:val="uk-UA" w:eastAsia="zh-CN"/>
              </w:rPr>
              <w:t xml:space="preserve"> сільської ради</w:t>
            </w:r>
          </w:p>
        </w:tc>
      </w:tr>
      <w:tr w:rsidR="00C2755D" w:rsidRPr="0047731C"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 xml:space="preserve">Відповідальний виконавець </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 xml:space="preserve">Виконавчий комітет </w:t>
            </w:r>
            <w:proofErr w:type="spellStart"/>
            <w:r w:rsidRPr="0047731C">
              <w:rPr>
                <w:rFonts w:eastAsia="MS Mincho"/>
                <w:b w:val="0"/>
                <w:bCs w:val="0"/>
                <w:lang w:val="uk-UA" w:eastAsia="zh-CN"/>
              </w:rPr>
              <w:t>Степанківської</w:t>
            </w:r>
            <w:proofErr w:type="spellEnd"/>
            <w:r w:rsidRPr="0047731C">
              <w:rPr>
                <w:rFonts w:eastAsia="MS Mincho"/>
                <w:b w:val="0"/>
                <w:bCs w:val="0"/>
                <w:lang w:val="uk-UA" w:eastAsia="zh-CN"/>
              </w:rPr>
              <w:t xml:space="preserve"> сільської ради</w:t>
            </w:r>
          </w:p>
        </w:tc>
      </w:tr>
      <w:tr w:rsidR="00C2755D" w:rsidRPr="0047731C"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Нормативно-правова база</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b w:val="0"/>
                <w:color w:val="000000" w:themeColor="text1"/>
                <w:lang w:val="uk-UA"/>
              </w:rPr>
              <w:t>"Про місцеве самоврядування в Україні", "Про інформацію",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w:t>
            </w:r>
          </w:p>
        </w:tc>
      </w:tr>
      <w:tr w:rsidR="00C2755D" w:rsidRPr="00C2755D"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Учасники Програми</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 xml:space="preserve">Виконавчий комітет </w:t>
            </w:r>
            <w:proofErr w:type="spellStart"/>
            <w:r w:rsidRPr="0047731C">
              <w:rPr>
                <w:rFonts w:eastAsia="MS Mincho"/>
                <w:b w:val="0"/>
                <w:bCs w:val="0"/>
                <w:lang w:val="uk-UA" w:eastAsia="zh-CN"/>
              </w:rPr>
              <w:t>Степанківської</w:t>
            </w:r>
            <w:proofErr w:type="spellEnd"/>
            <w:r w:rsidRPr="0047731C">
              <w:rPr>
                <w:rFonts w:eastAsia="MS Mincho"/>
                <w:b w:val="0"/>
                <w:bCs w:val="0"/>
                <w:lang w:val="uk-UA" w:eastAsia="zh-CN"/>
              </w:rPr>
              <w:t xml:space="preserve"> сільської ради,</w:t>
            </w:r>
            <w:r w:rsidRPr="0047731C">
              <w:rPr>
                <w:rFonts w:eastAsia="MS Mincho"/>
                <w:b w:val="0"/>
                <w:bCs w:val="0"/>
                <w:color w:val="000000"/>
                <w:lang w:val="uk-UA" w:eastAsia="zh-CN"/>
              </w:rPr>
              <w:t xml:space="preserve"> Черкаського</w:t>
            </w:r>
            <w:r w:rsidRPr="0047731C">
              <w:rPr>
                <w:rFonts w:eastAsia="MS Mincho"/>
                <w:b w:val="0"/>
                <w:bCs w:val="0"/>
                <w:spacing w:val="-4"/>
                <w:lang w:val="uk-UA" w:eastAsia="zh-CN"/>
              </w:rPr>
              <w:t xml:space="preserve"> відділу поліції ГУНП в Черкаській області</w:t>
            </w:r>
          </w:p>
        </w:tc>
      </w:tr>
      <w:tr w:rsidR="00C2755D" w:rsidRPr="0047731C"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Термін реалізації Програми</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Pr>
                <w:rFonts w:eastAsia="MS Mincho"/>
                <w:b w:val="0"/>
                <w:bCs w:val="0"/>
                <w:lang w:val="uk-UA" w:eastAsia="zh-CN"/>
              </w:rPr>
              <w:t>2025-2027 ро</w:t>
            </w:r>
            <w:r w:rsidRPr="0047731C">
              <w:rPr>
                <w:rFonts w:eastAsia="MS Mincho"/>
                <w:b w:val="0"/>
                <w:bCs w:val="0"/>
                <w:lang w:val="uk-UA" w:eastAsia="zh-CN"/>
              </w:rPr>
              <w:t>к</w:t>
            </w:r>
            <w:r>
              <w:rPr>
                <w:rFonts w:eastAsia="MS Mincho"/>
                <w:b w:val="0"/>
                <w:bCs w:val="0"/>
                <w:lang w:val="uk-UA" w:eastAsia="zh-CN"/>
              </w:rPr>
              <w:t>и</w:t>
            </w:r>
          </w:p>
        </w:tc>
      </w:tr>
      <w:tr w:rsidR="00C2755D" w:rsidRPr="0047731C" w:rsidTr="0001130B">
        <w:tc>
          <w:tcPr>
            <w:tcW w:w="1006" w:type="dxa"/>
            <w:tcBorders>
              <w:top w:val="single" w:sz="4" w:space="0" w:color="000000"/>
              <w:left w:val="single" w:sz="4" w:space="0" w:color="000000"/>
              <w:bottom w:val="single" w:sz="4" w:space="0" w:color="000000"/>
            </w:tcBorders>
            <w:shd w:val="clear" w:color="auto" w:fill="auto"/>
          </w:tcPr>
          <w:p w:rsidR="00C2755D" w:rsidRPr="0047731C" w:rsidRDefault="00C2755D" w:rsidP="00C2755D">
            <w:pPr>
              <w:widowControl w:val="0"/>
              <w:numPr>
                <w:ilvl w:val="0"/>
                <w:numId w:val="4"/>
              </w:numPr>
              <w:suppressAutoHyphens/>
              <w:snapToGrid w:val="0"/>
              <w:spacing w:after="0" w:line="240" w:lineRule="auto"/>
              <w:jc w:val="both"/>
              <w:rPr>
                <w:rFonts w:eastAsia="MS Mincho"/>
                <w:b w:val="0"/>
                <w:bCs w:val="0"/>
                <w:lang w:val="uk-UA" w:eastAsia="zh-CN"/>
              </w:rPr>
            </w:pPr>
          </w:p>
        </w:tc>
        <w:tc>
          <w:tcPr>
            <w:tcW w:w="3291" w:type="dxa"/>
            <w:tcBorders>
              <w:top w:val="single" w:sz="4" w:space="0" w:color="000000"/>
              <w:left w:val="single" w:sz="4" w:space="0" w:color="000000"/>
              <w:bottom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Фінансове забезпечення</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C2755D" w:rsidRPr="0047731C" w:rsidRDefault="00C2755D" w:rsidP="0001130B">
            <w:pPr>
              <w:suppressAutoHyphens/>
              <w:snapToGrid w:val="0"/>
              <w:spacing w:after="0" w:line="240" w:lineRule="auto"/>
              <w:jc w:val="both"/>
              <w:rPr>
                <w:rFonts w:eastAsia="MS Mincho"/>
                <w:b w:val="0"/>
                <w:bCs w:val="0"/>
                <w:lang w:val="uk-UA" w:eastAsia="zh-CN"/>
              </w:rPr>
            </w:pPr>
            <w:r w:rsidRPr="0047731C">
              <w:rPr>
                <w:rFonts w:eastAsia="MS Mincho"/>
                <w:b w:val="0"/>
                <w:bCs w:val="0"/>
                <w:lang w:val="uk-UA" w:eastAsia="zh-CN"/>
              </w:rPr>
              <w:t xml:space="preserve">Фінансування програми здійснюється за рахунок коштів бюджету </w:t>
            </w:r>
            <w:proofErr w:type="spellStart"/>
            <w:r w:rsidRPr="0047731C">
              <w:rPr>
                <w:rFonts w:eastAsia="MS Mincho"/>
                <w:b w:val="0"/>
                <w:bCs w:val="0"/>
                <w:lang w:val="uk-UA" w:eastAsia="zh-CN"/>
              </w:rPr>
              <w:t>Степанківської</w:t>
            </w:r>
            <w:proofErr w:type="spellEnd"/>
            <w:r w:rsidRPr="0047731C">
              <w:rPr>
                <w:rFonts w:eastAsia="MS Mincho"/>
                <w:b w:val="0"/>
                <w:bCs w:val="0"/>
                <w:lang w:val="uk-UA" w:eastAsia="zh-CN"/>
              </w:rPr>
              <w:t xml:space="preserve"> сільської територіальної громади та інших джерел фінансування не заборонених чинним законодавством</w:t>
            </w:r>
          </w:p>
        </w:tc>
      </w:tr>
    </w:tbl>
    <w:p w:rsidR="00C2755D" w:rsidRPr="0047731C" w:rsidRDefault="00C2755D" w:rsidP="00C2755D">
      <w:pPr>
        <w:suppressAutoHyphens/>
        <w:spacing w:after="0" w:line="240" w:lineRule="auto"/>
        <w:ind w:firstLine="426"/>
        <w:jc w:val="both"/>
        <w:rPr>
          <w:rFonts w:eastAsia="MS Mincho"/>
          <w:b w:val="0"/>
          <w:bCs w:val="0"/>
          <w:sz w:val="24"/>
          <w:szCs w:val="24"/>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ind w:left="567"/>
        <w:jc w:val="center"/>
        <w:rPr>
          <w:lang w:val="uk-UA"/>
        </w:rPr>
      </w:pPr>
      <w:r w:rsidRPr="0047731C">
        <w:rPr>
          <w:lang w:val="uk-UA"/>
        </w:rPr>
        <w:t>ЗМІСТ</w:t>
      </w:r>
    </w:p>
    <w:p w:rsidR="00C2755D" w:rsidRPr="0047731C" w:rsidRDefault="00C2755D" w:rsidP="00C2755D">
      <w:pPr>
        <w:spacing w:after="0" w:line="0" w:lineRule="atLeast"/>
        <w:rPr>
          <w:b w:val="0"/>
          <w:lang w:val="uk-UA"/>
        </w:rPr>
      </w:pPr>
      <w:r w:rsidRPr="0047731C">
        <w:rPr>
          <w:b w:val="0"/>
          <w:lang w:val="uk-UA"/>
        </w:rPr>
        <w:t>Паспорт програми                                                                                                        3</w:t>
      </w:r>
    </w:p>
    <w:p w:rsidR="00C2755D" w:rsidRPr="0047731C" w:rsidRDefault="00C2755D" w:rsidP="00C2755D">
      <w:pPr>
        <w:spacing w:after="0" w:line="0" w:lineRule="atLeast"/>
        <w:ind w:right="-2"/>
        <w:rPr>
          <w:b w:val="0"/>
          <w:lang w:val="uk-UA"/>
        </w:rPr>
      </w:pPr>
      <w:r w:rsidRPr="0047731C">
        <w:rPr>
          <w:b w:val="0"/>
          <w:lang w:val="uk-UA"/>
        </w:rPr>
        <w:t xml:space="preserve">Розділ I. Визначення проблеми, на розв’язання якої спрямована програма.        4                                                                                                          </w:t>
      </w:r>
    </w:p>
    <w:p w:rsidR="00C2755D" w:rsidRPr="0047731C" w:rsidRDefault="00C2755D" w:rsidP="00C2755D">
      <w:pPr>
        <w:spacing w:after="0" w:line="0" w:lineRule="atLeast"/>
        <w:rPr>
          <w:b w:val="0"/>
          <w:lang w:val="uk-UA"/>
        </w:rPr>
      </w:pPr>
      <w:r w:rsidRPr="0047731C">
        <w:rPr>
          <w:b w:val="0"/>
          <w:lang w:val="uk-UA"/>
        </w:rPr>
        <w:t>Розділ II. Визначення мети програми.                                                                       5</w:t>
      </w:r>
    </w:p>
    <w:p w:rsidR="00C2755D" w:rsidRPr="0047731C" w:rsidRDefault="00C2755D" w:rsidP="00C2755D">
      <w:pPr>
        <w:spacing w:after="0" w:line="0" w:lineRule="atLeast"/>
        <w:rPr>
          <w:b w:val="0"/>
          <w:lang w:val="uk-UA"/>
        </w:rPr>
      </w:pPr>
      <w:r w:rsidRPr="0047731C">
        <w:rPr>
          <w:b w:val="0"/>
          <w:lang w:val="uk-UA"/>
        </w:rPr>
        <w:t>Розділ III. Обґрунтування шляхів і засобів розв’язання проблеми, обсягів та джерел фінансування.                                                                                                  5</w:t>
      </w:r>
    </w:p>
    <w:p w:rsidR="00C2755D" w:rsidRPr="0047731C" w:rsidRDefault="00C2755D" w:rsidP="00C2755D">
      <w:pPr>
        <w:spacing w:after="0" w:line="0" w:lineRule="atLeast"/>
        <w:rPr>
          <w:b w:val="0"/>
          <w:lang w:val="uk-UA"/>
        </w:rPr>
      </w:pPr>
      <w:r w:rsidRPr="0047731C">
        <w:rPr>
          <w:b w:val="0"/>
          <w:lang w:val="uk-UA"/>
        </w:rPr>
        <w:t xml:space="preserve">Розділ IV. Термін  виконання програми.                                                                   6            </w:t>
      </w:r>
    </w:p>
    <w:p w:rsidR="00C2755D" w:rsidRPr="0047731C" w:rsidRDefault="00C2755D" w:rsidP="00C2755D">
      <w:pPr>
        <w:spacing w:after="0" w:line="0" w:lineRule="atLeast"/>
        <w:rPr>
          <w:b w:val="0"/>
          <w:lang w:val="uk-UA"/>
        </w:rPr>
      </w:pPr>
      <w:r w:rsidRPr="0047731C">
        <w:rPr>
          <w:b w:val="0"/>
          <w:lang w:val="uk-UA"/>
        </w:rPr>
        <w:t>Розділ V. Перелік завдань Програми та результативні показники.                        7</w:t>
      </w:r>
    </w:p>
    <w:p w:rsidR="00C2755D" w:rsidRPr="0047731C" w:rsidRDefault="00C2755D" w:rsidP="00C2755D">
      <w:pPr>
        <w:ind w:left="567" w:right="-2"/>
        <w:jc w:val="center"/>
        <w:rPr>
          <w:b w:val="0"/>
          <w:lang w:val="uk-UA"/>
        </w:rPr>
      </w:pPr>
    </w:p>
    <w:p w:rsidR="00C2755D" w:rsidRPr="0047731C" w:rsidRDefault="00C2755D" w:rsidP="00C2755D">
      <w:pPr>
        <w:suppressAutoHyphens/>
        <w:spacing w:after="0" w:line="240" w:lineRule="auto"/>
        <w:ind w:right="-2" w:firstLine="426"/>
        <w:jc w:val="both"/>
        <w:rPr>
          <w:rFonts w:eastAsia="MS Mincho"/>
          <w:b w:val="0"/>
          <w:bCs w:val="0"/>
          <w:lang w:val="uk-UA" w:eastAsia="zh-CN"/>
        </w:rPr>
      </w:pPr>
    </w:p>
    <w:p w:rsidR="00C2755D" w:rsidRPr="0047731C" w:rsidRDefault="00C2755D" w:rsidP="00C2755D">
      <w:pPr>
        <w:suppressAutoHyphens/>
        <w:spacing w:after="0" w:line="240" w:lineRule="auto"/>
        <w:ind w:right="-2"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p>
    <w:p w:rsidR="00C2755D" w:rsidRPr="0047731C" w:rsidRDefault="00C2755D" w:rsidP="00C2755D">
      <w:pPr>
        <w:autoSpaceDE w:val="0"/>
        <w:autoSpaceDN w:val="0"/>
        <w:adjustRightInd w:val="0"/>
        <w:spacing w:after="0" w:line="240" w:lineRule="auto"/>
        <w:rPr>
          <w:rFonts w:eastAsia="Times New Roman"/>
          <w:b w:val="0"/>
          <w:bCs w:val="0"/>
          <w:sz w:val="22"/>
          <w:szCs w:val="22"/>
          <w:lang w:val="uk-UA" w:eastAsia="uk-UA"/>
        </w:rPr>
      </w:pPr>
    </w:p>
    <w:p w:rsidR="00C2755D" w:rsidRPr="0047731C" w:rsidRDefault="00C2755D" w:rsidP="00C2755D">
      <w:pPr>
        <w:suppressAutoHyphens/>
        <w:spacing w:after="0" w:line="240" w:lineRule="auto"/>
        <w:rPr>
          <w:rFonts w:eastAsia="Times New Roman"/>
          <w:b w:val="0"/>
          <w:bCs w:val="0"/>
          <w:sz w:val="22"/>
          <w:szCs w:val="22"/>
          <w:lang w:val="uk-UA" w:eastAsia="uk-UA"/>
        </w:rPr>
      </w:pPr>
      <w:bookmarkStart w:id="0" w:name="bookmark0"/>
    </w:p>
    <w:p w:rsidR="00C2755D" w:rsidRPr="0047731C" w:rsidRDefault="00C2755D" w:rsidP="00C2755D">
      <w:pPr>
        <w:suppressAutoHyphens/>
        <w:spacing w:after="0" w:line="240" w:lineRule="auto"/>
        <w:rPr>
          <w:rFonts w:eastAsia="Times New Roman"/>
          <w:lang w:val="uk-UA" w:eastAsia="ar-SA"/>
        </w:rPr>
      </w:pPr>
    </w:p>
    <w:p w:rsidR="00C2755D" w:rsidRPr="0047731C" w:rsidRDefault="00C2755D" w:rsidP="00C2755D">
      <w:pPr>
        <w:suppressAutoHyphens/>
        <w:spacing w:after="0" w:line="240" w:lineRule="auto"/>
        <w:jc w:val="center"/>
        <w:rPr>
          <w:rFonts w:eastAsia="Times New Roman"/>
          <w:lang w:val="uk-UA" w:eastAsia="ar-SA"/>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Pr="0047731C" w:rsidRDefault="00C2755D" w:rsidP="00C2755D">
      <w:pPr>
        <w:suppressAutoHyphens/>
        <w:spacing w:after="0" w:line="240" w:lineRule="auto"/>
        <w:jc w:val="center"/>
        <w:rPr>
          <w:rFonts w:eastAsia="MS Mincho"/>
          <w:bCs w:val="0"/>
          <w:sz w:val="32"/>
          <w:szCs w:val="32"/>
          <w:lang w:val="uk-UA" w:eastAsia="zh-CN"/>
        </w:rPr>
      </w:pPr>
    </w:p>
    <w:p w:rsidR="00C2755D" w:rsidRDefault="00C2755D" w:rsidP="00C2755D">
      <w:pPr>
        <w:suppressAutoHyphens/>
        <w:spacing w:after="0" w:line="240" w:lineRule="auto"/>
        <w:rPr>
          <w:rFonts w:eastAsia="MS Mincho"/>
          <w:bCs w:val="0"/>
          <w:sz w:val="32"/>
          <w:szCs w:val="32"/>
          <w:lang w:val="uk-UA" w:eastAsia="zh-CN"/>
        </w:rPr>
      </w:pPr>
    </w:p>
    <w:p w:rsidR="00C2755D" w:rsidRPr="0047731C" w:rsidRDefault="00C2755D" w:rsidP="00C2755D">
      <w:pPr>
        <w:suppressAutoHyphens/>
        <w:spacing w:after="0" w:line="240" w:lineRule="auto"/>
        <w:rPr>
          <w:rFonts w:eastAsia="MS Mincho"/>
          <w:bCs w:val="0"/>
          <w:sz w:val="32"/>
          <w:szCs w:val="32"/>
          <w:lang w:val="uk-UA" w:eastAsia="zh-CN"/>
        </w:rPr>
      </w:pPr>
    </w:p>
    <w:p w:rsidR="00C2755D" w:rsidRPr="0047731C" w:rsidRDefault="00C2755D" w:rsidP="00C2755D">
      <w:pPr>
        <w:suppressAutoHyphens/>
        <w:spacing w:after="0" w:line="240" w:lineRule="auto"/>
        <w:rPr>
          <w:rFonts w:eastAsia="MS Mincho"/>
          <w:bCs w:val="0"/>
          <w:lang w:val="uk-UA" w:eastAsia="zh-CN"/>
        </w:rPr>
      </w:pPr>
    </w:p>
    <w:p w:rsidR="00C2755D" w:rsidRPr="0047731C" w:rsidRDefault="00C2755D" w:rsidP="00C2755D">
      <w:pPr>
        <w:suppressAutoHyphens/>
        <w:spacing w:after="0" w:line="240" w:lineRule="auto"/>
        <w:jc w:val="center"/>
        <w:rPr>
          <w:rFonts w:eastAsia="MS Mincho"/>
          <w:bCs w:val="0"/>
          <w:lang w:val="uk-UA" w:eastAsia="zh-CN"/>
        </w:rPr>
      </w:pPr>
    </w:p>
    <w:p w:rsidR="00C2755D" w:rsidRPr="0047731C" w:rsidRDefault="00C2755D" w:rsidP="00C2755D">
      <w:pPr>
        <w:suppressAutoHyphens/>
        <w:spacing w:after="0" w:line="240" w:lineRule="auto"/>
        <w:jc w:val="center"/>
        <w:rPr>
          <w:rFonts w:eastAsia="MS Mincho"/>
          <w:bCs w:val="0"/>
          <w:lang w:val="uk-UA" w:eastAsia="zh-CN"/>
        </w:rPr>
      </w:pPr>
    </w:p>
    <w:p w:rsidR="00C2755D" w:rsidRPr="0047731C" w:rsidRDefault="00C2755D" w:rsidP="00C2755D">
      <w:pPr>
        <w:suppressAutoHyphens/>
        <w:spacing w:after="0" w:line="240" w:lineRule="auto"/>
        <w:jc w:val="center"/>
        <w:rPr>
          <w:rFonts w:eastAsia="MS Mincho"/>
          <w:bCs w:val="0"/>
          <w:lang w:val="uk-UA" w:eastAsia="zh-CN"/>
        </w:rPr>
      </w:pPr>
    </w:p>
    <w:p w:rsidR="00C2755D" w:rsidRPr="0047731C" w:rsidRDefault="00C2755D" w:rsidP="00C2755D">
      <w:pPr>
        <w:suppressAutoHyphens/>
        <w:spacing w:after="0" w:line="240" w:lineRule="auto"/>
        <w:jc w:val="center"/>
        <w:rPr>
          <w:rFonts w:eastAsia="Times New Roman"/>
          <w:lang w:val="uk-UA" w:eastAsia="ar-SA"/>
        </w:rPr>
      </w:pPr>
      <w:r w:rsidRPr="0047731C">
        <w:rPr>
          <w:rFonts w:eastAsia="MS Mincho"/>
          <w:bCs w:val="0"/>
          <w:lang w:val="uk-UA" w:eastAsia="zh-CN"/>
        </w:rPr>
        <w:t xml:space="preserve">РОЗДІЛ </w:t>
      </w:r>
      <w:bookmarkStart w:id="1" w:name="bookmark1"/>
      <w:bookmarkEnd w:id="0"/>
      <w:r w:rsidRPr="0047731C">
        <w:rPr>
          <w:rFonts w:eastAsia="Times New Roman"/>
          <w:lang w:val="uk-UA" w:eastAsia="ar-SA"/>
        </w:rPr>
        <w:t xml:space="preserve">І. </w:t>
      </w:r>
    </w:p>
    <w:p w:rsidR="00C2755D" w:rsidRPr="0047731C" w:rsidRDefault="00C2755D" w:rsidP="00C2755D">
      <w:pPr>
        <w:suppressAutoHyphens/>
        <w:spacing w:after="0" w:line="240" w:lineRule="auto"/>
        <w:jc w:val="center"/>
        <w:rPr>
          <w:rFonts w:eastAsia="MS Mincho"/>
          <w:bCs w:val="0"/>
          <w:lang w:val="uk-UA" w:eastAsia="zh-CN"/>
        </w:rPr>
      </w:pPr>
      <w:r w:rsidRPr="0047731C">
        <w:rPr>
          <w:rFonts w:eastAsia="Times New Roman"/>
          <w:lang w:val="uk-UA" w:eastAsia="ar-SA"/>
        </w:rPr>
        <w:t>Визначення проблеми, на розв’язання якої спрямована Програма</w:t>
      </w:r>
      <w:bookmarkEnd w:id="1"/>
    </w:p>
    <w:p w:rsidR="00C2755D" w:rsidRPr="0047731C" w:rsidRDefault="00C2755D" w:rsidP="00C2755D">
      <w:pPr>
        <w:keepNext/>
        <w:keepLines/>
        <w:widowControl w:val="0"/>
        <w:suppressAutoHyphens/>
        <w:spacing w:after="0" w:line="240" w:lineRule="auto"/>
        <w:ind w:firstLine="426"/>
        <w:jc w:val="both"/>
        <w:rPr>
          <w:rFonts w:eastAsia="Times New Roman"/>
          <w:lang w:val="uk-UA" w:eastAsia="ar-SA"/>
        </w:rPr>
      </w:pP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На фоні зростання соціально-політичної напруги в нашій країні як ніколи гостро постає питання посилення безпеки громадян, забезпечення нормальної життєдіяльності міста та захисту міського майна.</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 xml:space="preserve">Виникає нагальна потреба у скоординованій, злагодженій роботі влади та правоохоронних органів, підвищенні оперативності реагування на надзвичайні та небезпечні ситуації. При цьому нові засоби та методи гарантування безпеки населених пунктів мають обов’язково відповідати основним вимогам сьогодення – забезпеченню надійності, стійкості та безперебійності роботи в цілодобовому режимі. </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Сьогодні в Україні склалась дуже напружена ситуація в зв’язку з проведенням антитерористичної операції на сході країни та реальною загрозою розв’язання Російською Федерацією повномасштабної війни. На території нашої держави спостерігається збільшення проявів тероризму та сепаратизму, спроб нагнітання ситуації, погіршення криміногенного стану.</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Актуальним є питання посилення безпеки дорожнього руху. Це вимагає встановлення системи відеоспостереження сіл, залучення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Отже, створення даної Програми обумовлено потребою впровадження комплексу програмно-апаратних та організаційних заходів для посилення безпеки населення, захисту об’єктів забезпечення життєдіяльності села, безпеки дорожнього руху.</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Встановлення камер відео спостереження на території громади зміцнить о</w:t>
      </w:r>
      <w:r w:rsidRPr="0047731C">
        <w:rPr>
          <w:rFonts w:eastAsia="MS Mincho"/>
          <w:b w:val="0"/>
          <w:bCs w:val="0"/>
          <w:color w:val="000000" w:themeColor="text1"/>
          <w:lang w:val="uk-UA" w:eastAsia="zh-CN"/>
        </w:rPr>
        <w:t>бороноздатн</w:t>
      </w:r>
      <w:r w:rsidRPr="0047731C">
        <w:rPr>
          <w:rFonts w:eastAsia="MS Mincho"/>
          <w:b w:val="0"/>
          <w:bCs w:val="0"/>
          <w:color w:val="000000"/>
          <w:lang w:val="uk-UA" w:eastAsia="zh-CN"/>
        </w:rPr>
        <w:t>ість та посилить заходи безпеки.</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Влада та правоохоронні органи  посилено 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 xml:space="preserve">На сьогоднішній день у населених пунктах </w:t>
      </w:r>
      <w:proofErr w:type="spellStart"/>
      <w:r w:rsidRPr="0047731C">
        <w:rPr>
          <w:rFonts w:eastAsia="MS Mincho"/>
          <w:b w:val="0"/>
          <w:bCs w:val="0"/>
          <w:color w:val="000000"/>
          <w:lang w:val="uk-UA" w:eastAsia="zh-CN"/>
        </w:rPr>
        <w:t>Степанківської</w:t>
      </w:r>
      <w:proofErr w:type="spellEnd"/>
      <w:r w:rsidRPr="0047731C">
        <w:rPr>
          <w:rFonts w:eastAsia="MS Mincho"/>
          <w:b w:val="0"/>
          <w:bCs w:val="0"/>
          <w:color w:val="000000"/>
          <w:lang w:val="uk-UA" w:eastAsia="zh-CN"/>
        </w:rPr>
        <w:t xml:space="preserve"> громади існує багато місць та об’єктів, які потребують посиленого захисту та контролю над ситуацією. До них відносяться:</w:t>
      </w:r>
    </w:p>
    <w:p w:rsidR="00C2755D" w:rsidRPr="0047731C" w:rsidRDefault="00C2755D" w:rsidP="00C2755D">
      <w:pPr>
        <w:suppressAutoHyphens/>
        <w:spacing w:after="0" w:line="240" w:lineRule="auto"/>
        <w:ind w:left="180" w:firstLine="426"/>
        <w:rPr>
          <w:rFonts w:eastAsia="MS Mincho"/>
          <w:b w:val="0"/>
          <w:bCs w:val="0"/>
          <w:color w:val="000000"/>
          <w:lang w:val="uk-UA" w:eastAsia="zh-CN"/>
        </w:rPr>
      </w:pPr>
      <w:r w:rsidRPr="0047731C">
        <w:rPr>
          <w:rFonts w:eastAsia="MS Mincho"/>
          <w:b w:val="0"/>
          <w:bCs w:val="0"/>
          <w:color w:val="000000"/>
          <w:lang w:val="uk-UA" w:eastAsia="zh-CN"/>
        </w:rPr>
        <w:t>- в’їзди та виїзди з населених пунктів;</w:t>
      </w:r>
    </w:p>
    <w:p w:rsidR="00C2755D" w:rsidRPr="0047731C" w:rsidRDefault="00C2755D" w:rsidP="00C2755D">
      <w:pPr>
        <w:suppressAutoHyphens/>
        <w:spacing w:after="0" w:line="240" w:lineRule="auto"/>
        <w:ind w:left="180" w:firstLine="426"/>
        <w:jc w:val="both"/>
        <w:rPr>
          <w:rFonts w:eastAsia="MS Mincho"/>
          <w:b w:val="0"/>
          <w:bCs w:val="0"/>
          <w:color w:val="000000"/>
          <w:lang w:val="uk-UA" w:eastAsia="zh-CN"/>
        </w:rPr>
      </w:pPr>
      <w:r w:rsidRPr="0047731C">
        <w:rPr>
          <w:rFonts w:eastAsia="MS Mincho"/>
          <w:b w:val="0"/>
          <w:bCs w:val="0"/>
          <w:color w:val="000000"/>
          <w:lang w:val="uk-UA" w:eastAsia="zh-CN"/>
        </w:rPr>
        <w:t xml:space="preserve">- центральні частини сіл Степанки, </w:t>
      </w:r>
      <w:proofErr w:type="spellStart"/>
      <w:r w:rsidRPr="0047731C">
        <w:rPr>
          <w:rFonts w:eastAsia="MS Mincho"/>
          <w:b w:val="0"/>
          <w:bCs w:val="0"/>
          <w:color w:val="000000"/>
          <w:lang w:val="uk-UA" w:eastAsia="zh-CN"/>
        </w:rPr>
        <w:t>Бузуків</w:t>
      </w:r>
      <w:proofErr w:type="spellEnd"/>
      <w:r w:rsidRPr="0047731C">
        <w:rPr>
          <w:rFonts w:eastAsia="MS Mincho"/>
          <w:b w:val="0"/>
          <w:bCs w:val="0"/>
          <w:color w:val="000000"/>
          <w:lang w:val="uk-UA" w:eastAsia="zh-CN"/>
        </w:rPr>
        <w:t xml:space="preserve">, </w:t>
      </w:r>
      <w:proofErr w:type="spellStart"/>
      <w:r w:rsidRPr="0047731C">
        <w:rPr>
          <w:rFonts w:eastAsia="MS Mincho"/>
          <w:b w:val="0"/>
          <w:bCs w:val="0"/>
          <w:color w:val="000000"/>
          <w:lang w:val="uk-UA" w:eastAsia="zh-CN"/>
        </w:rPr>
        <w:t>Хацьки</w:t>
      </w:r>
      <w:proofErr w:type="spellEnd"/>
      <w:r w:rsidRPr="0047731C">
        <w:rPr>
          <w:rFonts w:eastAsia="MS Mincho"/>
          <w:b w:val="0"/>
          <w:bCs w:val="0"/>
          <w:color w:val="000000"/>
          <w:lang w:val="uk-UA" w:eastAsia="zh-CN"/>
        </w:rPr>
        <w:t xml:space="preserve">, </w:t>
      </w:r>
      <w:proofErr w:type="spellStart"/>
      <w:r w:rsidRPr="0047731C">
        <w:rPr>
          <w:rFonts w:eastAsia="MS Mincho"/>
          <w:b w:val="0"/>
          <w:bCs w:val="0"/>
          <w:color w:val="000000"/>
          <w:lang w:val="uk-UA" w:eastAsia="zh-CN"/>
        </w:rPr>
        <w:t>Головʼятине</w:t>
      </w:r>
      <w:proofErr w:type="spellEnd"/>
      <w:r w:rsidRPr="0047731C">
        <w:rPr>
          <w:rFonts w:eastAsia="MS Mincho"/>
          <w:b w:val="0"/>
          <w:bCs w:val="0"/>
          <w:color w:val="000000"/>
          <w:lang w:val="uk-UA" w:eastAsia="zh-CN"/>
        </w:rPr>
        <w:t xml:space="preserve">, </w:t>
      </w:r>
      <w:proofErr w:type="spellStart"/>
      <w:r w:rsidRPr="0047731C">
        <w:rPr>
          <w:rFonts w:eastAsia="MS Mincho"/>
          <w:b w:val="0"/>
          <w:bCs w:val="0"/>
          <w:color w:val="000000"/>
          <w:lang w:val="uk-UA" w:eastAsia="zh-CN"/>
        </w:rPr>
        <w:t>Залевки</w:t>
      </w:r>
      <w:proofErr w:type="spellEnd"/>
      <w:r w:rsidRPr="0047731C">
        <w:rPr>
          <w:rFonts w:eastAsia="MS Mincho"/>
          <w:b w:val="0"/>
          <w:bCs w:val="0"/>
          <w:color w:val="000000"/>
          <w:lang w:val="uk-UA" w:eastAsia="zh-CN"/>
        </w:rPr>
        <w:t xml:space="preserve">, Малий </w:t>
      </w:r>
      <w:proofErr w:type="spellStart"/>
      <w:r w:rsidRPr="0047731C">
        <w:rPr>
          <w:rFonts w:eastAsia="MS Mincho"/>
          <w:b w:val="0"/>
          <w:bCs w:val="0"/>
          <w:color w:val="000000"/>
          <w:lang w:val="uk-UA" w:eastAsia="zh-CN"/>
        </w:rPr>
        <w:t>Бузуків</w:t>
      </w:r>
      <w:proofErr w:type="spellEnd"/>
      <w:r w:rsidRPr="0047731C">
        <w:rPr>
          <w:rFonts w:eastAsia="MS Mincho"/>
          <w:b w:val="0"/>
          <w:bCs w:val="0"/>
          <w:color w:val="000000"/>
          <w:lang w:val="uk-UA" w:eastAsia="zh-CN"/>
        </w:rPr>
        <w:t>, Гуляйгородок;</w:t>
      </w:r>
    </w:p>
    <w:p w:rsidR="00C2755D" w:rsidRPr="0047731C" w:rsidRDefault="00C2755D" w:rsidP="00C2755D">
      <w:pPr>
        <w:suppressAutoHyphens/>
        <w:spacing w:after="0" w:line="240" w:lineRule="auto"/>
        <w:ind w:left="180" w:firstLine="426"/>
        <w:rPr>
          <w:rFonts w:eastAsia="MS Mincho"/>
          <w:b w:val="0"/>
          <w:bCs w:val="0"/>
          <w:color w:val="000000"/>
          <w:lang w:val="uk-UA" w:eastAsia="zh-CN"/>
        </w:rPr>
      </w:pPr>
      <w:r w:rsidRPr="0047731C">
        <w:rPr>
          <w:rFonts w:eastAsia="MS Mincho"/>
          <w:b w:val="0"/>
          <w:bCs w:val="0"/>
          <w:color w:val="000000"/>
          <w:lang w:val="uk-UA" w:eastAsia="zh-CN"/>
        </w:rPr>
        <w:t>- залізничний вокзал, та зупинки громадського транспорту;</w:t>
      </w:r>
    </w:p>
    <w:p w:rsidR="00C2755D" w:rsidRPr="0047731C" w:rsidRDefault="00C2755D" w:rsidP="00C2755D">
      <w:pPr>
        <w:suppressAutoHyphens/>
        <w:spacing w:after="0" w:line="240" w:lineRule="auto"/>
        <w:ind w:left="180" w:firstLine="426"/>
        <w:jc w:val="both"/>
        <w:rPr>
          <w:rFonts w:eastAsia="MS Mincho"/>
          <w:b w:val="0"/>
          <w:bCs w:val="0"/>
          <w:color w:val="000000"/>
          <w:lang w:val="uk-UA" w:eastAsia="zh-CN"/>
        </w:rPr>
      </w:pPr>
      <w:r w:rsidRPr="0047731C">
        <w:rPr>
          <w:rFonts w:eastAsia="MS Mincho"/>
          <w:b w:val="0"/>
          <w:bCs w:val="0"/>
          <w:color w:val="000000"/>
          <w:lang w:val="uk-UA" w:eastAsia="zh-CN"/>
        </w:rPr>
        <w:t>- адміністративні будівлі, навчальні та медичні заклади, комунальні та житлові об’єкти, інші громадські будівлі тощо.</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Крім того, особливої уваги потребує забезпечення належного контролю проведення у місті масових заходів, мітингів, демонстрацій.</w:t>
      </w:r>
    </w:p>
    <w:p w:rsidR="00C2755D" w:rsidRPr="0047731C" w:rsidRDefault="00C2755D" w:rsidP="00C2755D">
      <w:pPr>
        <w:suppressAutoHyphens/>
        <w:spacing w:after="0" w:line="240" w:lineRule="auto"/>
        <w:ind w:firstLine="426"/>
        <w:jc w:val="both"/>
        <w:rPr>
          <w:rFonts w:eastAsia="MS Mincho"/>
          <w:b w:val="0"/>
          <w:bCs w:val="0"/>
          <w:color w:val="000000"/>
          <w:lang w:val="uk-UA" w:eastAsia="zh-CN"/>
        </w:rPr>
      </w:pPr>
      <w:r w:rsidRPr="0047731C">
        <w:rPr>
          <w:rFonts w:eastAsia="MS Mincho"/>
          <w:b w:val="0"/>
          <w:bCs w:val="0"/>
          <w:color w:val="000000"/>
          <w:lang w:val="uk-UA" w:eastAsia="zh-CN"/>
        </w:rPr>
        <w:t>Слід зазначити, що напрямок забезпечення безпеки громадян традиційно вважається одним з головних завдань органів місцевого самоврядування.</w:t>
      </w:r>
    </w:p>
    <w:p w:rsidR="00C2755D" w:rsidRPr="0047731C" w:rsidRDefault="00C2755D" w:rsidP="00C2755D">
      <w:pPr>
        <w:shd w:val="clear" w:color="auto" w:fill="FFFFFF"/>
        <w:suppressAutoHyphens/>
        <w:spacing w:before="115" w:after="0" w:line="317" w:lineRule="exact"/>
        <w:ind w:right="7" w:firstLine="426"/>
        <w:jc w:val="both"/>
        <w:rPr>
          <w:rFonts w:eastAsia="MS Mincho"/>
          <w:b w:val="0"/>
          <w:bCs w:val="0"/>
          <w:sz w:val="24"/>
          <w:szCs w:val="24"/>
          <w:lang w:val="uk-UA" w:eastAsia="zh-CN"/>
        </w:rPr>
      </w:pPr>
      <w:r w:rsidRPr="0047731C">
        <w:rPr>
          <w:rFonts w:eastAsia="MS Mincho"/>
          <w:b w:val="0"/>
          <w:bCs w:val="0"/>
          <w:lang w:val="uk-UA" w:eastAsia="zh-CN"/>
        </w:rPr>
        <w:lastRenderedPageBreak/>
        <w:t xml:space="preserve">Стан правопорядку як в області такі на місцевому рівні в громаді  впливає на його соціально-економічний розвиток. Забезпечення правопорядку здійснюється шляхом виявлення винних </w:t>
      </w:r>
      <w:r w:rsidRPr="0047731C">
        <w:rPr>
          <w:rFonts w:eastAsia="MS Mincho"/>
          <w:b w:val="0"/>
          <w:bCs w:val="0"/>
          <w:spacing w:val="-1"/>
          <w:lang w:val="uk-UA" w:eastAsia="zh-CN"/>
        </w:rPr>
        <w:t xml:space="preserve">у вчиненні протиправних дій осіб та притягнення їх до передбаченої законом </w:t>
      </w:r>
      <w:r w:rsidRPr="0047731C">
        <w:rPr>
          <w:rFonts w:eastAsia="MS Mincho"/>
          <w:b w:val="0"/>
          <w:bCs w:val="0"/>
          <w:lang w:val="uk-UA" w:eastAsia="zh-CN"/>
        </w:rPr>
        <w:t xml:space="preserve">відповідальності, а також запровадження форм і методів профілактики </w:t>
      </w:r>
      <w:r w:rsidRPr="0047731C">
        <w:rPr>
          <w:rFonts w:eastAsia="MS Mincho"/>
          <w:b w:val="0"/>
          <w:bCs w:val="0"/>
          <w:spacing w:val="-1"/>
          <w:lang w:val="uk-UA" w:eastAsia="zh-CN"/>
        </w:rPr>
        <w:t xml:space="preserve">правопорушень з метою усунення причин та запобігання виникненню умов, що </w:t>
      </w:r>
      <w:r w:rsidRPr="0047731C">
        <w:rPr>
          <w:rFonts w:eastAsia="MS Mincho"/>
          <w:b w:val="0"/>
          <w:bCs w:val="0"/>
          <w:lang w:val="uk-UA" w:eastAsia="zh-CN"/>
        </w:rPr>
        <w:t>сприяють їх вчиненню.</w:t>
      </w:r>
    </w:p>
    <w:p w:rsidR="00C2755D" w:rsidRPr="0047731C" w:rsidRDefault="00C2755D" w:rsidP="00C2755D">
      <w:pPr>
        <w:shd w:val="clear" w:color="auto" w:fill="FFFFFF"/>
        <w:suppressAutoHyphens/>
        <w:spacing w:after="0" w:line="317" w:lineRule="exact"/>
        <w:ind w:left="7" w:right="14" w:firstLine="426"/>
        <w:jc w:val="both"/>
        <w:rPr>
          <w:rFonts w:eastAsia="MS Mincho"/>
          <w:b w:val="0"/>
          <w:bCs w:val="0"/>
          <w:sz w:val="24"/>
          <w:szCs w:val="24"/>
          <w:lang w:val="uk-UA" w:eastAsia="zh-CN"/>
        </w:rPr>
      </w:pPr>
      <w:r w:rsidRPr="0047731C">
        <w:rPr>
          <w:rFonts w:eastAsia="MS Mincho"/>
          <w:b w:val="0"/>
          <w:bCs w:val="0"/>
          <w:spacing w:val="-2"/>
          <w:lang w:val="uk-UA" w:eastAsia="zh-CN"/>
        </w:rPr>
        <w:t xml:space="preserve">Соціальне значення проблеми, пов'язаної з профілактикою правопорушень, </w:t>
      </w:r>
      <w:r w:rsidRPr="0047731C">
        <w:rPr>
          <w:rFonts w:eastAsia="MS Mincho"/>
          <w:b w:val="0"/>
          <w:bCs w:val="0"/>
          <w:spacing w:val="-1"/>
          <w:lang w:val="uk-UA" w:eastAsia="zh-CN"/>
        </w:rPr>
        <w:t>зумовлює необхідність виділення коштів з місцевого бюджету на виконання цієї Програми.</w:t>
      </w:r>
    </w:p>
    <w:p w:rsidR="00C2755D" w:rsidRPr="0047731C" w:rsidRDefault="00C2755D" w:rsidP="00C2755D">
      <w:pPr>
        <w:suppressAutoHyphens/>
        <w:spacing w:after="0" w:line="240" w:lineRule="auto"/>
        <w:ind w:firstLine="426"/>
        <w:jc w:val="both"/>
        <w:rPr>
          <w:rFonts w:eastAsia="MS Mincho"/>
          <w:b w:val="0"/>
          <w:bCs w:val="0"/>
          <w:color w:val="FF0000"/>
          <w:lang w:val="uk-UA" w:eastAsia="zh-CN"/>
        </w:rPr>
      </w:pPr>
      <w:r w:rsidRPr="0047731C">
        <w:rPr>
          <w:rFonts w:eastAsia="MS Mincho"/>
          <w:b w:val="0"/>
          <w:bCs w:val="0"/>
          <w:color w:val="000000"/>
          <w:lang w:val="uk-UA" w:eastAsia="zh-CN"/>
        </w:rPr>
        <w:t xml:space="preserve">Створення системи відеоспостереження громади зможе покращити криміногенну ситуацію. Можливість фіксації та збору доказів з місць скоєння правопорушень сприятиме як розкриттю кримінальних злочинів, так і їх профілактиці. Необхідно зазначити, що джерелами отримання доказів про осіб, які вчинили злочини та адміністративні правопорушення, стають системи відеоспостереження, які встановлюють окремі громадяни та юридичні особи. </w:t>
      </w:r>
    </w:p>
    <w:p w:rsidR="00C2755D" w:rsidRPr="0047731C" w:rsidRDefault="00C2755D" w:rsidP="00C2755D">
      <w:pPr>
        <w:suppressAutoHyphens/>
        <w:spacing w:after="0" w:line="240" w:lineRule="auto"/>
        <w:ind w:firstLine="708"/>
        <w:jc w:val="both"/>
        <w:rPr>
          <w:rFonts w:eastAsia="MS Mincho"/>
          <w:b w:val="0"/>
          <w:bCs w:val="0"/>
          <w:color w:val="000000"/>
          <w:lang w:val="uk-UA" w:eastAsia="zh-CN"/>
        </w:rPr>
      </w:pPr>
    </w:p>
    <w:p w:rsidR="00C2755D" w:rsidRPr="0047731C" w:rsidRDefault="00C2755D" w:rsidP="00C2755D">
      <w:pPr>
        <w:suppressAutoHyphens/>
        <w:spacing w:after="0" w:line="240" w:lineRule="auto"/>
        <w:jc w:val="center"/>
        <w:rPr>
          <w:rFonts w:eastAsia="MS Mincho"/>
          <w:lang w:val="uk-UA" w:eastAsia="zh-CN"/>
        </w:rPr>
      </w:pPr>
      <w:r w:rsidRPr="0047731C">
        <w:rPr>
          <w:rFonts w:eastAsia="MS Mincho"/>
          <w:lang w:val="uk-UA" w:eastAsia="zh-CN"/>
        </w:rPr>
        <w:t xml:space="preserve">РОЗДІЛ ІІ. </w:t>
      </w:r>
    </w:p>
    <w:p w:rsidR="00C2755D" w:rsidRPr="0047731C" w:rsidRDefault="00C2755D" w:rsidP="00C2755D">
      <w:pPr>
        <w:suppressAutoHyphens/>
        <w:spacing w:after="0" w:line="240" w:lineRule="auto"/>
        <w:jc w:val="center"/>
        <w:rPr>
          <w:rFonts w:eastAsia="MS Mincho"/>
          <w:lang w:val="uk-UA" w:eastAsia="zh-CN"/>
        </w:rPr>
      </w:pPr>
      <w:r w:rsidRPr="0047731C">
        <w:rPr>
          <w:rFonts w:eastAsia="MS Mincho"/>
          <w:lang w:val="uk-UA" w:eastAsia="zh-CN"/>
        </w:rPr>
        <w:t>Визначення мети Програми</w:t>
      </w:r>
    </w:p>
    <w:p w:rsidR="00C2755D" w:rsidRPr="0047731C" w:rsidRDefault="00C2755D" w:rsidP="00C2755D">
      <w:pPr>
        <w:suppressAutoHyphens/>
        <w:spacing w:after="0" w:line="240" w:lineRule="auto"/>
        <w:ind w:firstLine="709"/>
        <w:jc w:val="both"/>
        <w:rPr>
          <w:rFonts w:eastAsia="MS Mincho"/>
          <w:b w:val="0"/>
          <w:bCs w:val="0"/>
          <w:lang w:val="uk-UA" w:eastAsia="zh-CN"/>
        </w:rPr>
      </w:pPr>
      <w:r w:rsidRPr="0047731C">
        <w:rPr>
          <w:rFonts w:eastAsia="MS Mincho"/>
          <w:lang w:val="uk-UA" w:eastAsia="zh-CN"/>
        </w:rPr>
        <w:t xml:space="preserve">Метою Програми </w:t>
      </w:r>
      <w:r w:rsidRPr="0047731C">
        <w:rPr>
          <w:rFonts w:eastAsia="MS Mincho"/>
          <w:bCs w:val="0"/>
          <w:lang w:val="uk-UA" w:eastAsia="zh-CN"/>
        </w:rPr>
        <w:t>є:</w:t>
      </w:r>
    </w:p>
    <w:p w:rsidR="00C2755D" w:rsidRPr="0047731C" w:rsidRDefault="00C2755D" w:rsidP="00C2755D">
      <w:pPr>
        <w:suppressAutoHyphens/>
        <w:spacing w:after="0" w:line="240" w:lineRule="auto"/>
        <w:ind w:firstLine="567"/>
        <w:jc w:val="both"/>
        <w:rPr>
          <w:rFonts w:eastAsia="MS Mincho"/>
          <w:b w:val="0"/>
          <w:bCs w:val="0"/>
          <w:lang w:val="uk-UA" w:eastAsia="zh-CN"/>
        </w:rPr>
      </w:pPr>
      <w:r w:rsidRPr="0047731C">
        <w:rPr>
          <w:rFonts w:eastAsia="MS Mincho"/>
          <w:b w:val="0"/>
          <w:bCs w:val="0"/>
          <w:lang w:val="uk-UA" w:eastAsia="zh-CN"/>
        </w:rPr>
        <w:t xml:space="preserve">Здійснення відео контролю за публічними місцями з метою забезпечення публічної безпеки та правопорядку у </w:t>
      </w:r>
      <w:proofErr w:type="spellStart"/>
      <w:r w:rsidRPr="0047731C">
        <w:rPr>
          <w:rFonts w:eastAsia="MS Mincho"/>
          <w:b w:val="0"/>
          <w:bCs w:val="0"/>
          <w:lang w:val="uk-UA" w:eastAsia="zh-CN"/>
        </w:rPr>
        <w:t>Степанківській</w:t>
      </w:r>
      <w:proofErr w:type="spellEnd"/>
      <w:r w:rsidRPr="0047731C">
        <w:rPr>
          <w:rFonts w:eastAsia="MS Mincho"/>
          <w:b w:val="0"/>
          <w:bCs w:val="0"/>
          <w:lang w:val="uk-UA" w:eastAsia="zh-CN"/>
        </w:rPr>
        <w:t xml:space="preserve"> сільській раді, вжиття заходів щодо захисту та охорони прав, свобод та інтересів громадян, а також захист прав та інтересів юридичних осіб від протиправних зазіхань, забезпечення кримінального та адміністративного провадження доказами, посилення безпеки дорожнього руху, підвищення рівня розкриття правопорушень. </w:t>
      </w:r>
    </w:p>
    <w:p w:rsidR="00C2755D" w:rsidRPr="0047731C" w:rsidRDefault="00C2755D" w:rsidP="00C2755D">
      <w:pPr>
        <w:suppressAutoHyphens/>
        <w:spacing w:after="0" w:line="240" w:lineRule="auto"/>
        <w:ind w:firstLine="708"/>
        <w:jc w:val="both"/>
        <w:rPr>
          <w:rFonts w:eastAsia="MS Mincho"/>
          <w:b w:val="0"/>
          <w:bCs w:val="0"/>
          <w:strike/>
          <w:color w:val="FF0000"/>
          <w:lang w:val="uk-UA" w:eastAsia="zh-CN"/>
        </w:rPr>
      </w:pPr>
    </w:p>
    <w:p w:rsidR="00C2755D" w:rsidRPr="0047731C" w:rsidRDefault="00C2755D" w:rsidP="00C2755D">
      <w:pPr>
        <w:suppressAutoHyphens/>
        <w:spacing w:after="0" w:line="240" w:lineRule="auto"/>
        <w:jc w:val="center"/>
        <w:rPr>
          <w:rFonts w:eastAsia="MS Mincho"/>
          <w:lang w:val="uk-UA" w:eastAsia="zh-CN"/>
        </w:rPr>
      </w:pPr>
      <w:r w:rsidRPr="0047731C">
        <w:rPr>
          <w:rFonts w:eastAsia="MS Mincho"/>
          <w:lang w:val="uk-UA" w:eastAsia="zh-CN"/>
        </w:rPr>
        <w:t xml:space="preserve">РОЗДІЛ IІІ. </w:t>
      </w:r>
    </w:p>
    <w:p w:rsidR="00C2755D" w:rsidRPr="0047731C" w:rsidRDefault="00C2755D" w:rsidP="00C2755D">
      <w:pPr>
        <w:suppressAutoHyphens/>
        <w:spacing w:after="0" w:line="240" w:lineRule="auto"/>
        <w:jc w:val="center"/>
        <w:rPr>
          <w:rFonts w:eastAsia="MS Mincho"/>
          <w:bCs w:val="0"/>
          <w:lang w:val="uk-UA" w:eastAsia="zh-CN"/>
        </w:rPr>
      </w:pPr>
      <w:r w:rsidRPr="0047731C">
        <w:rPr>
          <w:rFonts w:eastAsia="MS Mincho"/>
          <w:lang w:val="uk-UA" w:eastAsia="zh-CN"/>
        </w:rPr>
        <w:t xml:space="preserve">Обґрунтування </w:t>
      </w:r>
      <w:r w:rsidRPr="0047731C">
        <w:rPr>
          <w:rFonts w:eastAsia="MS Mincho"/>
          <w:bCs w:val="0"/>
          <w:lang w:val="uk-UA" w:eastAsia="zh-CN"/>
        </w:rPr>
        <w:t>шляхів і засобів розв’язання проблеми, обсягів та</w:t>
      </w:r>
    </w:p>
    <w:p w:rsidR="00C2755D" w:rsidRPr="0047731C" w:rsidRDefault="00C2755D" w:rsidP="00C2755D">
      <w:pPr>
        <w:suppressAutoHyphens/>
        <w:spacing w:after="0" w:line="240" w:lineRule="auto"/>
        <w:jc w:val="center"/>
        <w:rPr>
          <w:rFonts w:eastAsia="MS Mincho"/>
          <w:bCs w:val="0"/>
          <w:lang w:val="uk-UA" w:eastAsia="zh-CN"/>
        </w:rPr>
      </w:pPr>
      <w:r w:rsidRPr="0047731C">
        <w:rPr>
          <w:rFonts w:eastAsia="MS Mincho"/>
          <w:bCs w:val="0"/>
          <w:lang w:val="uk-UA" w:eastAsia="zh-CN"/>
        </w:rPr>
        <w:t xml:space="preserve"> джерел фінансування</w:t>
      </w:r>
    </w:p>
    <w:p w:rsidR="00C2755D" w:rsidRPr="0047731C" w:rsidRDefault="00C2755D" w:rsidP="00C2755D">
      <w:pPr>
        <w:suppressAutoHyphens/>
        <w:spacing w:after="0" w:line="240" w:lineRule="auto"/>
        <w:ind w:firstLine="426"/>
        <w:jc w:val="center"/>
        <w:rPr>
          <w:rFonts w:eastAsia="MS Mincho"/>
          <w:b w:val="0"/>
          <w:bCs w:val="0"/>
          <w:lang w:val="uk-UA" w:eastAsia="zh-CN"/>
        </w:rPr>
      </w:pPr>
    </w:p>
    <w:p w:rsidR="00C2755D" w:rsidRPr="0047731C" w:rsidRDefault="00C2755D" w:rsidP="00C2755D">
      <w:pPr>
        <w:suppressAutoHyphens/>
        <w:spacing w:after="0" w:line="240" w:lineRule="auto"/>
        <w:ind w:firstLine="426"/>
        <w:jc w:val="both"/>
        <w:rPr>
          <w:rFonts w:eastAsia="MS Mincho"/>
          <w:b w:val="0"/>
          <w:bCs w:val="0"/>
          <w:lang w:val="uk-UA" w:eastAsia="zh-CN"/>
        </w:rPr>
      </w:pPr>
      <w:r w:rsidRPr="0047731C">
        <w:rPr>
          <w:rFonts w:eastAsia="MS Mincho"/>
          <w:b w:val="0"/>
          <w:bCs w:val="0"/>
          <w:lang w:val="uk-UA" w:eastAsia="zh-CN"/>
        </w:rPr>
        <w:t>Соціальне значення проблеми, яка пов'язана з профілактикою правопорушень, забезпеченням безпеки дорожнього руху зумовлює необхідність залучення ресурсу місцевого бюджету на виконання даної Програми.</w:t>
      </w:r>
    </w:p>
    <w:p w:rsidR="00C2755D" w:rsidRPr="0047731C" w:rsidRDefault="00C2755D" w:rsidP="00C2755D">
      <w:pPr>
        <w:suppressAutoHyphens/>
        <w:spacing w:after="0" w:line="240" w:lineRule="auto"/>
        <w:ind w:firstLine="426"/>
        <w:jc w:val="both"/>
        <w:rPr>
          <w:rFonts w:eastAsia="MS Mincho"/>
          <w:b w:val="0"/>
          <w:bCs w:val="0"/>
          <w:lang w:val="uk-UA" w:eastAsia="zh-CN"/>
        </w:rPr>
      </w:pPr>
      <w:r w:rsidRPr="0047731C">
        <w:rPr>
          <w:rFonts w:eastAsia="MS Mincho"/>
          <w:b w:val="0"/>
          <w:bCs w:val="0"/>
          <w:lang w:val="uk-UA" w:eastAsia="zh-CN"/>
        </w:rPr>
        <w:t>Існуюча ситуація вимагає створення систем безпеки нового покоління, які працюватимуть безперервно та надійно, у цілодобовому режимі, а саме:</w:t>
      </w:r>
    </w:p>
    <w:p w:rsidR="00C2755D" w:rsidRPr="0047731C" w:rsidRDefault="00C2755D" w:rsidP="00C2755D">
      <w:pPr>
        <w:suppressAutoHyphens/>
        <w:spacing w:after="0" w:line="240" w:lineRule="auto"/>
        <w:ind w:firstLine="426"/>
        <w:jc w:val="both"/>
        <w:rPr>
          <w:rFonts w:eastAsia="MS Mincho"/>
          <w:b w:val="0"/>
          <w:bCs w:val="0"/>
          <w:lang w:val="uk-UA" w:eastAsia="zh-CN"/>
        </w:rPr>
      </w:pPr>
      <w:r w:rsidRPr="0047731C">
        <w:rPr>
          <w:rFonts w:eastAsia="MS Mincho"/>
          <w:b w:val="0"/>
          <w:bCs w:val="0"/>
          <w:lang w:val="uk-UA" w:eastAsia="zh-CN"/>
        </w:rPr>
        <w:t>- будуть вести спостереження за всіма подіями, що відбуваються в громаді;</w:t>
      </w:r>
    </w:p>
    <w:p w:rsidR="00C2755D" w:rsidRPr="0047731C" w:rsidRDefault="00C2755D" w:rsidP="00C2755D">
      <w:pPr>
        <w:suppressAutoHyphens/>
        <w:spacing w:after="0" w:line="240" w:lineRule="auto"/>
        <w:ind w:firstLine="426"/>
        <w:jc w:val="both"/>
        <w:rPr>
          <w:rFonts w:eastAsia="MS Mincho"/>
          <w:b w:val="0"/>
          <w:bCs w:val="0"/>
          <w:lang w:val="uk-UA" w:eastAsia="zh-CN"/>
        </w:rPr>
      </w:pPr>
      <w:r w:rsidRPr="0047731C">
        <w:rPr>
          <w:rFonts w:eastAsia="MS Mincho"/>
          <w:b w:val="0"/>
          <w:bCs w:val="0"/>
          <w:lang w:val="uk-UA" w:eastAsia="zh-CN"/>
        </w:rPr>
        <w:t>- служитимуть для запобігання надзвичайних ситуацій, а в разі їх виникнення негайно інформуватимуть відповідні служби для оперативного їх усунення.</w:t>
      </w:r>
    </w:p>
    <w:p w:rsidR="00C2755D" w:rsidRPr="0047731C" w:rsidRDefault="00C2755D" w:rsidP="00C2755D">
      <w:pPr>
        <w:suppressAutoHyphens/>
        <w:spacing w:after="0" w:line="240" w:lineRule="auto"/>
        <w:jc w:val="both"/>
        <w:rPr>
          <w:rFonts w:eastAsia="MS Mincho"/>
          <w:b w:val="0"/>
          <w:bCs w:val="0"/>
          <w:lang w:val="uk-UA" w:eastAsia="zh-CN"/>
        </w:rPr>
      </w:pPr>
      <w:r w:rsidRPr="0047731C">
        <w:rPr>
          <w:rFonts w:eastAsia="MS Mincho"/>
          <w:b w:val="0"/>
          <w:bCs w:val="0"/>
          <w:lang w:val="uk-UA" w:eastAsia="zh-CN"/>
        </w:rPr>
        <w:t>Найкращим рішенням зазначених потреб стане створення єдиної</w:t>
      </w:r>
      <w:r w:rsidRPr="0047731C">
        <w:rPr>
          <w:rFonts w:eastAsia="MS Mincho"/>
          <w:b w:val="0"/>
          <w:bCs w:val="0"/>
          <w:lang w:val="uk-UA" w:eastAsia="zh-CN"/>
        </w:rPr>
        <w:br/>
        <w:t xml:space="preserve">локальної сільської мережі відеоспостереження, в яку будуть об’єднані всі  камери зовнішнього відео нагляду та інші елементи (пристрої, датчики тощо) системи безпеки, а також єдиного ситуаційного центру для комплексного моніторингу подій міста та прийняття управлінських рішень на основі отриманої інформації. Реалізація зазначених заходів неможлива без залучення до вказаного </w:t>
      </w:r>
      <w:r w:rsidRPr="0047731C">
        <w:rPr>
          <w:rFonts w:eastAsia="MS Mincho"/>
          <w:b w:val="0"/>
          <w:bCs w:val="0"/>
          <w:lang w:val="uk-UA" w:eastAsia="zh-CN"/>
        </w:rPr>
        <w:lastRenderedPageBreak/>
        <w:t>процесу як правоохоронних органів, так і органів місцевого самоврядування, зокрема в умовах адміністративної реформи в Україні.</w:t>
      </w:r>
    </w:p>
    <w:p w:rsidR="00C2755D" w:rsidRPr="0047731C" w:rsidRDefault="00C2755D" w:rsidP="00C2755D">
      <w:pPr>
        <w:suppressAutoHyphens/>
        <w:spacing w:after="0" w:line="240" w:lineRule="auto"/>
        <w:jc w:val="both"/>
        <w:rPr>
          <w:rFonts w:eastAsia="MS Mincho"/>
          <w:b w:val="0"/>
          <w:bCs w:val="0"/>
          <w:lang w:val="uk-UA" w:eastAsia="zh-CN"/>
        </w:rPr>
      </w:pPr>
      <w:r w:rsidRPr="0047731C">
        <w:rPr>
          <w:rFonts w:eastAsia="MS Mincho"/>
          <w:b w:val="0"/>
          <w:bCs w:val="0"/>
          <w:lang w:val="uk-UA" w:eastAsia="zh-CN"/>
        </w:rPr>
        <w:t>Отже, основними складовими системи є:</w:t>
      </w:r>
    </w:p>
    <w:p w:rsidR="00C2755D" w:rsidRPr="0047731C" w:rsidRDefault="00C2755D" w:rsidP="00C2755D">
      <w:pPr>
        <w:numPr>
          <w:ilvl w:val="0"/>
          <w:numId w:val="2"/>
        </w:numPr>
        <w:tabs>
          <w:tab w:val="clear" w:pos="720"/>
          <w:tab w:val="left" w:pos="0"/>
        </w:tabs>
        <w:suppressAutoHyphens/>
        <w:spacing w:after="0" w:line="240" w:lineRule="auto"/>
        <w:ind w:left="284" w:firstLine="0"/>
        <w:jc w:val="both"/>
        <w:rPr>
          <w:rFonts w:eastAsia="MS Mincho"/>
          <w:b w:val="0"/>
          <w:bCs w:val="0"/>
          <w:lang w:val="uk-UA" w:eastAsia="zh-CN"/>
        </w:rPr>
      </w:pPr>
      <w:r w:rsidRPr="0047731C">
        <w:rPr>
          <w:rFonts w:eastAsia="MS Mincho"/>
          <w:b w:val="0"/>
          <w:bCs w:val="0"/>
          <w:lang w:val="uk-UA" w:eastAsia="zh-CN"/>
        </w:rPr>
        <w:t>відеоспостереження за громадськими місцями та важливими об’єктами – забезпечує безпеку громадян, сприяє попередженню порушення громадського порядку в місцях масового скупчення людей, забезпечує створення доказової бази у випадку здійснення правопорушень;</w:t>
      </w:r>
    </w:p>
    <w:p w:rsidR="00C2755D" w:rsidRPr="0047731C" w:rsidRDefault="00C2755D" w:rsidP="00C2755D">
      <w:pPr>
        <w:numPr>
          <w:ilvl w:val="0"/>
          <w:numId w:val="2"/>
        </w:numPr>
        <w:tabs>
          <w:tab w:val="clear" w:pos="720"/>
          <w:tab w:val="left" w:pos="0"/>
        </w:tabs>
        <w:suppressAutoHyphens/>
        <w:spacing w:after="0" w:line="240" w:lineRule="auto"/>
        <w:ind w:left="284" w:firstLine="0"/>
        <w:jc w:val="both"/>
        <w:rPr>
          <w:rFonts w:eastAsia="MS Mincho"/>
          <w:b w:val="0"/>
          <w:bCs w:val="0"/>
          <w:lang w:val="uk-UA" w:eastAsia="zh-CN"/>
        </w:rPr>
      </w:pPr>
      <w:r w:rsidRPr="0047731C">
        <w:rPr>
          <w:rFonts w:eastAsia="MS Mincho"/>
          <w:b w:val="0"/>
          <w:bCs w:val="0"/>
          <w:lang w:val="uk-UA" w:eastAsia="zh-CN"/>
        </w:rPr>
        <w:t>відеоспостереження для забезпечення контролю за безпекою дорожнього руху – моніторинг ситуації на автошляхах, фіксація номерних знаків автомобілів порушників та викрадених авто;</w:t>
      </w:r>
    </w:p>
    <w:p w:rsidR="00C2755D" w:rsidRPr="0047731C" w:rsidRDefault="00C2755D" w:rsidP="00C2755D">
      <w:pPr>
        <w:numPr>
          <w:ilvl w:val="0"/>
          <w:numId w:val="2"/>
        </w:numPr>
        <w:tabs>
          <w:tab w:val="clear" w:pos="720"/>
          <w:tab w:val="left" w:pos="0"/>
        </w:tabs>
        <w:suppressAutoHyphens/>
        <w:spacing w:after="0" w:line="240" w:lineRule="auto"/>
        <w:ind w:left="284" w:firstLine="0"/>
        <w:jc w:val="both"/>
        <w:rPr>
          <w:rFonts w:eastAsia="MS Mincho"/>
          <w:b w:val="0"/>
          <w:bCs w:val="0"/>
          <w:lang w:val="uk-UA" w:eastAsia="zh-CN"/>
        </w:rPr>
      </w:pPr>
      <w:r w:rsidRPr="0047731C">
        <w:rPr>
          <w:rFonts w:eastAsia="MS Mincho"/>
          <w:b w:val="0"/>
          <w:bCs w:val="0"/>
          <w:lang w:val="uk-UA" w:eastAsia="zh-CN"/>
        </w:rPr>
        <w:t>єдина локальна система відеоспостереження, яка забезпечує зв’язок та отримання інформації від усіх елементів системи із наданням доступу правоохоронним органам до зазначеної системи;</w:t>
      </w:r>
    </w:p>
    <w:p w:rsidR="00C2755D" w:rsidRPr="0047731C" w:rsidRDefault="00C2755D" w:rsidP="00C2755D">
      <w:pPr>
        <w:numPr>
          <w:ilvl w:val="0"/>
          <w:numId w:val="2"/>
        </w:numPr>
        <w:tabs>
          <w:tab w:val="clear" w:pos="720"/>
          <w:tab w:val="left" w:pos="0"/>
        </w:tabs>
        <w:suppressAutoHyphens/>
        <w:spacing w:after="0" w:line="240" w:lineRule="auto"/>
        <w:ind w:left="284" w:firstLine="0"/>
        <w:jc w:val="both"/>
        <w:rPr>
          <w:rFonts w:eastAsia="MS Mincho"/>
          <w:b w:val="0"/>
          <w:bCs w:val="0"/>
          <w:lang w:val="uk-UA" w:eastAsia="zh-CN"/>
        </w:rPr>
      </w:pPr>
      <w:r w:rsidRPr="0047731C">
        <w:rPr>
          <w:rFonts w:eastAsia="MS Mincho"/>
          <w:b w:val="0"/>
          <w:bCs w:val="0"/>
          <w:lang w:val="uk-UA" w:eastAsia="zh-CN"/>
        </w:rPr>
        <w:t>ситуаційний центр – диспетчерський центр з сучасним обладнанням та програмним забезпеченням, призначений для оперативного прийняття управлінських рішень, контролю, моніторингу, обробки, аналізу небезпечних та надзвичайних ситуацій та інших функцій.</w:t>
      </w:r>
    </w:p>
    <w:p w:rsidR="00C2755D" w:rsidRPr="0047731C" w:rsidRDefault="00C2755D" w:rsidP="00C2755D">
      <w:pPr>
        <w:tabs>
          <w:tab w:val="left" w:pos="142"/>
          <w:tab w:val="left" w:pos="993"/>
        </w:tabs>
        <w:suppressAutoHyphens/>
        <w:spacing w:after="0" w:line="240" w:lineRule="auto"/>
        <w:ind w:firstLine="426"/>
        <w:jc w:val="both"/>
        <w:rPr>
          <w:rFonts w:eastAsia="MS Mincho"/>
          <w:b w:val="0"/>
          <w:bCs w:val="0"/>
          <w:spacing w:val="-4"/>
          <w:lang w:val="uk-UA" w:eastAsia="zh-CN"/>
        </w:rPr>
      </w:pPr>
      <w:r w:rsidRPr="0047731C">
        <w:rPr>
          <w:rFonts w:eastAsia="MS Mincho"/>
          <w:b w:val="0"/>
          <w:bCs w:val="0"/>
          <w:spacing w:val="-4"/>
          <w:lang w:val="uk-UA" w:eastAsia="zh-CN"/>
        </w:rPr>
        <w:t xml:space="preserve">Реалізація зазначених заходів дозволить забезпечити безпеку мешканців територіальної громади. Однак, досягнення мети Програми можливе виключно за поєднання спільних зусиль </w:t>
      </w:r>
      <w:r w:rsidRPr="0047731C">
        <w:rPr>
          <w:rFonts w:eastAsia="MS Mincho"/>
          <w:b w:val="0"/>
          <w:bCs w:val="0"/>
          <w:color w:val="000000"/>
          <w:lang w:val="uk-UA" w:eastAsia="zh-CN"/>
        </w:rPr>
        <w:t>Черкаського</w:t>
      </w:r>
      <w:r w:rsidRPr="0047731C">
        <w:rPr>
          <w:rFonts w:eastAsia="MS Mincho"/>
          <w:b w:val="0"/>
          <w:bCs w:val="0"/>
          <w:spacing w:val="-4"/>
          <w:lang w:val="uk-UA" w:eastAsia="zh-CN"/>
        </w:rPr>
        <w:t xml:space="preserve"> відділу поліції ГУНП в Черкаській області, а також </w:t>
      </w:r>
      <w:proofErr w:type="spellStart"/>
      <w:r w:rsidRPr="0047731C">
        <w:rPr>
          <w:rFonts w:eastAsia="MS Mincho"/>
          <w:b w:val="0"/>
          <w:bCs w:val="0"/>
          <w:color w:val="000000"/>
          <w:lang w:val="uk-UA" w:eastAsia="zh-CN"/>
        </w:rPr>
        <w:t>Степанківської</w:t>
      </w:r>
      <w:proofErr w:type="spellEnd"/>
      <w:r w:rsidRPr="0047731C">
        <w:rPr>
          <w:rFonts w:eastAsia="MS Mincho"/>
          <w:b w:val="0"/>
          <w:bCs w:val="0"/>
          <w:spacing w:val="-4"/>
          <w:lang w:val="uk-UA" w:eastAsia="zh-CN"/>
        </w:rPr>
        <w:t xml:space="preserve"> територіальної громади.</w:t>
      </w:r>
    </w:p>
    <w:p w:rsidR="00C2755D" w:rsidRPr="0047731C" w:rsidRDefault="00C2755D" w:rsidP="00C2755D">
      <w:pPr>
        <w:suppressAutoHyphens/>
        <w:spacing w:after="0" w:line="240" w:lineRule="auto"/>
        <w:ind w:firstLine="426"/>
        <w:jc w:val="both"/>
        <w:rPr>
          <w:rFonts w:eastAsia="MS Mincho"/>
          <w:b w:val="0"/>
          <w:bCs w:val="0"/>
          <w:lang w:val="uk-UA" w:eastAsia="zh-CN"/>
        </w:rPr>
      </w:pPr>
      <w:r w:rsidRPr="0047731C">
        <w:rPr>
          <w:rFonts w:eastAsia="MS Mincho"/>
          <w:b w:val="0"/>
          <w:bCs w:val="0"/>
          <w:lang w:val="uk-UA" w:eastAsia="zh-CN"/>
        </w:rPr>
        <w:t>Програма спрямована на забезпечення ефективності здійснення узгоджених заходів щодо профілактики правопорушень та усунення причин, що зумовили вчинення протиправних дій, забезпечення безпеки дорожнього руху.</w:t>
      </w:r>
    </w:p>
    <w:p w:rsidR="00C2755D" w:rsidRPr="0047731C" w:rsidRDefault="00C2755D" w:rsidP="00C2755D">
      <w:pPr>
        <w:suppressAutoHyphens/>
        <w:spacing w:after="0" w:line="240" w:lineRule="auto"/>
        <w:ind w:firstLine="426"/>
        <w:jc w:val="both"/>
        <w:rPr>
          <w:rFonts w:eastAsia="MS Mincho"/>
          <w:b w:val="0"/>
          <w:bCs w:val="0"/>
          <w:lang w:val="uk-UA" w:eastAsia="zh-CN"/>
        </w:rPr>
      </w:pPr>
      <w:r w:rsidRPr="0047731C">
        <w:rPr>
          <w:rFonts w:eastAsia="MS Mincho"/>
          <w:b w:val="0"/>
          <w:bCs w:val="0"/>
          <w:lang w:val="uk-UA" w:eastAsia="zh-CN"/>
        </w:rPr>
        <w:t>Фінансове забезпечення Програми здійснюється за рахунок коштів місцевого бюджету та інших джерел не заборонених законодавством. Обсяги фінансових ресурсів місцевого бюджету та напрямки їх використання визначаються в залежності від потреби, фінансових можливостей бюджету.</w:t>
      </w:r>
    </w:p>
    <w:p w:rsidR="00C2755D" w:rsidRPr="0047731C" w:rsidRDefault="00C2755D" w:rsidP="00C2755D">
      <w:pPr>
        <w:suppressAutoHyphens/>
        <w:spacing w:after="0" w:line="240" w:lineRule="auto"/>
        <w:jc w:val="center"/>
        <w:rPr>
          <w:rFonts w:eastAsia="MS Mincho"/>
          <w:lang w:val="uk-UA" w:eastAsia="zh-CN"/>
        </w:rPr>
      </w:pPr>
    </w:p>
    <w:p w:rsidR="00C2755D" w:rsidRPr="0047731C" w:rsidRDefault="00C2755D" w:rsidP="00C2755D">
      <w:pPr>
        <w:suppressAutoHyphens/>
        <w:spacing w:after="0" w:line="240" w:lineRule="auto"/>
        <w:jc w:val="center"/>
        <w:rPr>
          <w:rFonts w:eastAsia="MS Mincho"/>
          <w:lang w:val="uk-UA" w:eastAsia="zh-CN"/>
        </w:rPr>
      </w:pPr>
      <w:r w:rsidRPr="0047731C">
        <w:rPr>
          <w:rFonts w:eastAsia="MS Mincho"/>
          <w:lang w:val="uk-UA" w:eastAsia="zh-CN"/>
        </w:rPr>
        <w:t>РОЗДІЛ ІV.</w:t>
      </w:r>
    </w:p>
    <w:p w:rsidR="00C2755D" w:rsidRPr="0047731C" w:rsidRDefault="00C2755D" w:rsidP="00C2755D">
      <w:pPr>
        <w:suppressAutoHyphens/>
        <w:spacing w:after="0" w:line="240" w:lineRule="auto"/>
        <w:jc w:val="center"/>
        <w:rPr>
          <w:rFonts w:eastAsia="MS Mincho"/>
          <w:bCs w:val="0"/>
          <w:lang w:val="uk-UA" w:eastAsia="zh-CN"/>
        </w:rPr>
      </w:pPr>
      <w:r w:rsidRPr="0047731C">
        <w:rPr>
          <w:rFonts w:eastAsia="MS Mincho"/>
          <w:lang w:val="uk-UA" w:eastAsia="zh-CN"/>
        </w:rPr>
        <w:t xml:space="preserve"> Термін</w:t>
      </w:r>
      <w:r w:rsidRPr="0047731C">
        <w:rPr>
          <w:rFonts w:eastAsia="MS Mincho"/>
          <w:bCs w:val="0"/>
          <w:lang w:val="uk-UA" w:eastAsia="zh-CN"/>
        </w:rPr>
        <w:t xml:space="preserve"> виконання Програми</w:t>
      </w:r>
    </w:p>
    <w:p w:rsidR="00C2755D" w:rsidRPr="0047731C" w:rsidRDefault="00C2755D" w:rsidP="00C2755D">
      <w:pPr>
        <w:suppressAutoHyphens/>
        <w:spacing w:after="0" w:line="240" w:lineRule="auto"/>
        <w:jc w:val="both"/>
        <w:rPr>
          <w:rFonts w:eastAsia="MS Mincho"/>
          <w:b w:val="0"/>
          <w:bCs w:val="0"/>
          <w:lang w:val="uk-UA" w:eastAsia="zh-CN"/>
        </w:rPr>
      </w:pPr>
      <w:r w:rsidRPr="0047731C">
        <w:rPr>
          <w:rFonts w:eastAsia="MS Mincho"/>
          <w:b w:val="0"/>
          <w:bCs w:val="0"/>
          <w:lang w:val="uk-UA" w:eastAsia="zh-CN"/>
        </w:rPr>
        <w:t>Прог</w:t>
      </w:r>
      <w:r>
        <w:rPr>
          <w:rFonts w:eastAsia="MS Mincho"/>
          <w:b w:val="0"/>
          <w:bCs w:val="0"/>
          <w:lang w:val="uk-UA" w:eastAsia="zh-CN"/>
        </w:rPr>
        <w:t>раму розроблено на період 2025-2027</w:t>
      </w:r>
      <w:r w:rsidRPr="0047731C">
        <w:rPr>
          <w:rFonts w:eastAsia="MS Mincho"/>
          <w:b w:val="0"/>
          <w:bCs w:val="0"/>
          <w:lang w:val="uk-UA" w:eastAsia="zh-CN"/>
        </w:rPr>
        <w:t xml:space="preserve"> </w:t>
      </w:r>
      <w:r>
        <w:rPr>
          <w:rFonts w:eastAsia="MS Mincho"/>
          <w:b w:val="0"/>
          <w:bCs w:val="0"/>
          <w:lang w:val="uk-UA" w:eastAsia="zh-CN"/>
        </w:rPr>
        <w:t>років</w:t>
      </w:r>
      <w:r w:rsidRPr="0047731C">
        <w:rPr>
          <w:rFonts w:eastAsia="MS Mincho"/>
          <w:b w:val="0"/>
          <w:bCs w:val="0"/>
          <w:lang w:val="uk-UA" w:eastAsia="zh-CN"/>
        </w:rPr>
        <w:t xml:space="preserve">. </w:t>
      </w:r>
    </w:p>
    <w:p w:rsidR="00C2755D" w:rsidRPr="0047731C" w:rsidRDefault="00C2755D" w:rsidP="00C2755D">
      <w:pPr>
        <w:suppressAutoHyphens/>
        <w:spacing w:after="0" w:line="240" w:lineRule="auto"/>
        <w:ind w:hanging="142"/>
        <w:jc w:val="center"/>
        <w:rPr>
          <w:rFonts w:eastAsia="MS Mincho"/>
          <w:lang w:val="uk-UA" w:eastAsia="zh-CN"/>
        </w:rPr>
      </w:pPr>
    </w:p>
    <w:p w:rsidR="00C2755D" w:rsidRPr="0047731C" w:rsidRDefault="00C2755D" w:rsidP="00C2755D">
      <w:pPr>
        <w:suppressAutoHyphens/>
        <w:spacing w:after="0" w:line="240" w:lineRule="auto"/>
        <w:ind w:hanging="142"/>
        <w:jc w:val="center"/>
        <w:rPr>
          <w:rFonts w:eastAsia="MS Mincho"/>
          <w:lang w:val="uk-UA" w:eastAsia="zh-CN"/>
        </w:rPr>
      </w:pPr>
      <w:r w:rsidRPr="0047731C">
        <w:rPr>
          <w:rFonts w:eastAsia="MS Mincho"/>
          <w:lang w:val="uk-UA" w:eastAsia="zh-CN"/>
        </w:rPr>
        <w:t xml:space="preserve">РОЗДІЛ V. </w:t>
      </w:r>
    </w:p>
    <w:p w:rsidR="00C2755D" w:rsidRPr="0047731C" w:rsidRDefault="00C2755D" w:rsidP="00C2755D">
      <w:pPr>
        <w:suppressAutoHyphens/>
        <w:spacing w:after="0" w:line="240" w:lineRule="auto"/>
        <w:ind w:hanging="142"/>
        <w:jc w:val="center"/>
        <w:rPr>
          <w:rFonts w:eastAsia="MS Mincho"/>
          <w:bCs w:val="0"/>
          <w:lang w:val="uk-UA" w:eastAsia="zh-CN"/>
        </w:rPr>
      </w:pPr>
      <w:r w:rsidRPr="0047731C">
        <w:rPr>
          <w:rFonts w:eastAsia="MS Mincho"/>
          <w:lang w:val="uk-UA" w:eastAsia="zh-CN"/>
        </w:rPr>
        <w:t xml:space="preserve">Перелік </w:t>
      </w:r>
      <w:r w:rsidRPr="0047731C">
        <w:rPr>
          <w:rFonts w:eastAsia="MS Mincho"/>
          <w:bCs w:val="0"/>
          <w:lang w:val="uk-UA" w:eastAsia="zh-CN"/>
        </w:rPr>
        <w:t>завдань Програми та результативні показники</w:t>
      </w:r>
    </w:p>
    <w:p w:rsidR="00C2755D" w:rsidRPr="0047731C" w:rsidRDefault="00C2755D" w:rsidP="00C2755D">
      <w:pPr>
        <w:suppressAutoHyphens/>
        <w:spacing w:after="0" w:line="240" w:lineRule="auto"/>
        <w:ind w:hanging="142"/>
        <w:jc w:val="both"/>
        <w:rPr>
          <w:rFonts w:eastAsia="MS Mincho"/>
          <w:sz w:val="20"/>
          <w:szCs w:val="20"/>
          <w:lang w:val="uk-UA" w:eastAsia="zh-CN"/>
        </w:rPr>
      </w:pPr>
    </w:p>
    <w:p w:rsidR="00C2755D" w:rsidRPr="0047731C" w:rsidRDefault="00C2755D" w:rsidP="00C2755D">
      <w:pPr>
        <w:tabs>
          <w:tab w:val="left" w:pos="426"/>
        </w:tabs>
        <w:suppressAutoHyphens/>
        <w:spacing w:after="0" w:line="240" w:lineRule="auto"/>
        <w:jc w:val="both"/>
        <w:rPr>
          <w:rFonts w:eastAsia="MS Mincho"/>
          <w:lang w:val="uk-UA" w:eastAsia="zh-CN"/>
        </w:rPr>
      </w:pPr>
      <w:r w:rsidRPr="0047731C">
        <w:rPr>
          <w:rFonts w:eastAsia="MS Mincho"/>
          <w:lang w:val="uk-UA" w:eastAsia="zh-CN"/>
        </w:rPr>
        <w:t>Основними завданнями Програми є:</w:t>
      </w:r>
    </w:p>
    <w:p w:rsidR="00C2755D" w:rsidRPr="0047731C" w:rsidRDefault="00C2755D" w:rsidP="00C2755D">
      <w:pPr>
        <w:numPr>
          <w:ilvl w:val="0"/>
          <w:numId w:val="1"/>
        </w:numPr>
        <w:tabs>
          <w:tab w:val="clear" w:pos="1080"/>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посилення заходів безпеки та захисту життя і здоров’я громадян громади;</w:t>
      </w:r>
    </w:p>
    <w:p w:rsidR="00C2755D" w:rsidRPr="0047731C"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забезпечення стабільного функціонування важливих для нормальної життєдіяльності об’єктів громади шляхом впровадження додаткових заходів захисту, нагляду та контролю ситуацій;</w:t>
      </w:r>
    </w:p>
    <w:p w:rsidR="00C2755D" w:rsidRPr="0047731C"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 xml:space="preserve">комплексна взаємодія, координація спільних дій та зусиль органів місцевого самоврядування і правоохоронних органів, спрямованих на забезпечення оперативного, ефективного, злагодженого реагування на надзвичайні події та </w:t>
      </w:r>
      <w:r w:rsidRPr="0047731C">
        <w:rPr>
          <w:rFonts w:eastAsia="MS Mincho"/>
          <w:b w:val="0"/>
          <w:bCs w:val="0"/>
          <w:color w:val="000000"/>
          <w:lang w:val="uk-UA" w:eastAsia="zh-CN"/>
        </w:rPr>
        <w:lastRenderedPageBreak/>
        <w:t>загрози інтересам країни, запобігання та подолання небезпечних ситуацій, збереження спокою та нормальної життєдіяльності громади;</w:t>
      </w:r>
    </w:p>
    <w:p w:rsidR="00C2755D" w:rsidRDefault="00C2755D" w:rsidP="00C2755D">
      <w:pPr>
        <w:numPr>
          <w:ilvl w:val="0"/>
          <w:numId w:val="1"/>
        </w:numPr>
        <w:tabs>
          <w:tab w:val="clear" w:pos="1080"/>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lang w:val="uk-UA" w:eastAsia="zh-CN"/>
        </w:rPr>
        <w:t>створення єдиної локальної системи відеоспостереження, в яку будуть</w:t>
      </w:r>
      <w:r w:rsidRPr="0047731C">
        <w:rPr>
          <w:rFonts w:eastAsia="MS Mincho"/>
          <w:b w:val="0"/>
          <w:bCs w:val="0"/>
          <w:color w:val="000000"/>
          <w:lang w:val="uk-UA" w:eastAsia="zh-CN"/>
        </w:rPr>
        <w:t xml:space="preserve"> об’єднані всі сільські камери зовнішнього відео нагляду та інші елементи системи безпеки об’єктів усіх форм власності;</w:t>
      </w:r>
    </w:p>
    <w:p w:rsidR="00C2755D" w:rsidRPr="0047731C" w:rsidRDefault="00C2755D" w:rsidP="00C2755D">
      <w:pPr>
        <w:numPr>
          <w:ilvl w:val="0"/>
          <w:numId w:val="1"/>
        </w:numPr>
        <w:tabs>
          <w:tab w:val="clear" w:pos="1080"/>
          <w:tab w:val="left" w:pos="426"/>
        </w:tabs>
        <w:suppressAutoHyphens/>
        <w:spacing w:after="0" w:line="240" w:lineRule="auto"/>
        <w:ind w:left="0" w:firstLine="0"/>
        <w:jc w:val="both"/>
        <w:rPr>
          <w:rFonts w:eastAsia="MS Mincho"/>
          <w:b w:val="0"/>
          <w:bCs w:val="0"/>
          <w:color w:val="000000"/>
          <w:lang w:val="uk-UA" w:eastAsia="zh-CN"/>
        </w:rPr>
      </w:pPr>
      <w:r>
        <w:rPr>
          <w:rFonts w:eastAsia="Times New Roman"/>
          <w:b w:val="0"/>
          <w:bCs w:val="0"/>
          <w:lang w:val="uk-UA"/>
        </w:rPr>
        <w:t>п</w:t>
      </w:r>
      <w:r w:rsidRPr="00035428">
        <w:rPr>
          <w:rFonts w:eastAsia="Times New Roman"/>
          <w:b w:val="0"/>
          <w:bCs w:val="0"/>
          <w:lang w:val="uk-UA"/>
        </w:rPr>
        <w:t xml:space="preserve">ридбання комплектів камер відеоспостереження, ліцензій до камер відеоспостереження їх монтаж та облаштування на території </w:t>
      </w:r>
      <w:proofErr w:type="spellStart"/>
      <w:r w:rsidRPr="00035428">
        <w:rPr>
          <w:rFonts w:eastAsia="Times New Roman"/>
          <w:b w:val="0"/>
          <w:bCs w:val="0"/>
          <w:lang w:val="uk-UA"/>
        </w:rPr>
        <w:t>Степанківської</w:t>
      </w:r>
      <w:proofErr w:type="spellEnd"/>
      <w:r w:rsidRPr="00035428">
        <w:rPr>
          <w:rFonts w:eastAsia="Times New Roman"/>
          <w:b w:val="0"/>
          <w:bCs w:val="0"/>
          <w:lang w:val="uk-UA"/>
        </w:rPr>
        <w:t xml:space="preserve"> сільської територіальної громади для подальшої інтеграції до Ко</w:t>
      </w:r>
      <w:r>
        <w:rPr>
          <w:rFonts w:eastAsia="Times New Roman"/>
          <w:b w:val="0"/>
          <w:bCs w:val="0"/>
          <w:lang w:val="uk-UA"/>
        </w:rPr>
        <w:t>мплексної системи безпеки ГУНП;</w:t>
      </w:r>
    </w:p>
    <w:p w:rsidR="00C2755D" w:rsidRPr="0047731C"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 xml:space="preserve">забезпечення доступу виконавчих органів </w:t>
      </w:r>
      <w:proofErr w:type="spellStart"/>
      <w:r w:rsidRPr="0047731C">
        <w:rPr>
          <w:rFonts w:eastAsia="MS Mincho"/>
          <w:b w:val="0"/>
          <w:bCs w:val="0"/>
          <w:color w:val="000000"/>
          <w:lang w:val="uk-UA" w:eastAsia="zh-CN"/>
        </w:rPr>
        <w:t>Степанківської</w:t>
      </w:r>
      <w:proofErr w:type="spellEnd"/>
      <w:r w:rsidRPr="0047731C">
        <w:rPr>
          <w:rFonts w:eastAsia="MS Mincho"/>
          <w:b w:val="0"/>
          <w:bCs w:val="0"/>
          <w:color w:val="000000"/>
          <w:lang w:val="uk-UA" w:eastAsia="zh-CN"/>
        </w:rPr>
        <w:t xml:space="preserve"> сільської ради та правоохоронних органів до інформації з усіх камер відео нагляду;</w:t>
      </w:r>
    </w:p>
    <w:p w:rsidR="00C2755D" w:rsidRPr="0047731C"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підвищення безпеки дорожнього руху, посилення рівня дисципліни учасників дорожнього руху, оперативне реагування на дорожньо-транспортні події та небезпечні ситуації;</w:t>
      </w:r>
    </w:p>
    <w:p w:rsidR="00C2755D"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профілактика і попередження злочинності, здійснення фіксації та збору доказової бази при скоєнні правопорушень;</w:t>
      </w:r>
    </w:p>
    <w:p w:rsidR="00C2755D" w:rsidRPr="00035428"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Pr>
          <w:rFonts w:eastAsia="MS Mincho"/>
          <w:b w:val="0"/>
          <w:bCs w:val="0"/>
          <w:color w:val="000000"/>
          <w:lang w:val="uk-UA" w:eastAsia="zh-CN"/>
        </w:rPr>
        <w:t>створення безпечного середовища в закладах освіти (</w:t>
      </w:r>
      <w:proofErr w:type="spellStart"/>
      <w:r w:rsidRPr="00312A5E">
        <w:rPr>
          <w:b w:val="0"/>
          <w:color w:val="010101"/>
        </w:rPr>
        <w:t>організації</w:t>
      </w:r>
      <w:proofErr w:type="spellEnd"/>
      <w:r w:rsidRPr="00312A5E">
        <w:rPr>
          <w:b w:val="0"/>
          <w:color w:val="010101"/>
        </w:rPr>
        <w:t xml:space="preserve"> </w:t>
      </w:r>
      <w:proofErr w:type="spellStart"/>
      <w:r w:rsidRPr="00312A5E">
        <w:rPr>
          <w:b w:val="0"/>
          <w:color w:val="010101"/>
        </w:rPr>
        <w:t>відеоспостереження</w:t>
      </w:r>
      <w:proofErr w:type="spellEnd"/>
      <w:r w:rsidRPr="00312A5E">
        <w:rPr>
          <w:b w:val="0"/>
          <w:color w:val="010101"/>
        </w:rPr>
        <w:t xml:space="preserve"> та </w:t>
      </w:r>
      <w:proofErr w:type="spellStart"/>
      <w:r w:rsidRPr="00312A5E">
        <w:rPr>
          <w:b w:val="0"/>
          <w:color w:val="010101"/>
        </w:rPr>
        <w:t>відеофіксації</w:t>
      </w:r>
      <w:proofErr w:type="spellEnd"/>
      <w:r w:rsidRPr="00312A5E">
        <w:rPr>
          <w:rFonts w:eastAsia="MS Mincho"/>
          <w:b w:val="0"/>
          <w:bCs w:val="0"/>
          <w:color w:val="000000"/>
          <w:lang w:val="uk-UA" w:eastAsia="zh-CN"/>
        </w:rPr>
        <w:t>)</w:t>
      </w:r>
    </w:p>
    <w:p w:rsidR="00C2755D" w:rsidRPr="0047731C" w:rsidRDefault="00C2755D" w:rsidP="00C2755D">
      <w:pPr>
        <w:numPr>
          <w:ilvl w:val="0"/>
          <w:numId w:val="1"/>
        </w:numPr>
        <w:tabs>
          <w:tab w:val="left" w:pos="426"/>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фінансування придбання нового обладнання та модернізації існуючого для створення мережі відеоспостереження.</w:t>
      </w:r>
    </w:p>
    <w:p w:rsidR="00C2755D" w:rsidRPr="0047731C" w:rsidRDefault="00C2755D" w:rsidP="00C2755D">
      <w:pPr>
        <w:tabs>
          <w:tab w:val="left" w:pos="426"/>
        </w:tabs>
        <w:suppressAutoHyphens/>
        <w:spacing w:after="0" w:line="240" w:lineRule="auto"/>
        <w:ind w:left="142" w:hanging="142"/>
        <w:jc w:val="both"/>
        <w:rPr>
          <w:rFonts w:eastAsia="MS Mincho"/>
          <w:b w:val="0"/>
          <w:bCs w:val="0"/>
          <w:color w:val="000000"/>
          <w:lang w:val="uk-UA" w:eastAsia="zh-CN"/>
        </w:rPr>
      </w:pPr>
    </w:p>
    <w:p w:rsidR="00C2755D" w:rsidRPr="0047731C" w:rsidRDefault="00C2755D" w:rsidP="00C2755D">
      <w:pPr>
        <w:suppressAutoHyphens/>
        <w:spacing w:after="0" w:line="240" w:lineRule="auto"/>
        <w:jc w:val="center"/>
        <w:rPr>
          <w:rFonts w:eastAsia="MS Mincho"/>
          <w:lang w:val="uk-UA" w:eastAsia="zh-CN"/>
        </w:rPr>
      </w:pPr>
      <w:r w:rsidRPr="0047731C">
        <w:rPr>
          <w:rFonts w:eastAsia="MS Mincho"/>
          <w:lang w:val="uk-UA" w:eastAsia="zh-CN"/>
        </w:rPr>
        <w:t>Виконання Програми дасть змогу:</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скоординувати роботу Сільської ради та правоохоронних органів ЧРП ГУНП у напрямку посилення безпеки громадян;</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підтримувати публічний порядок у населених пунктах;</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посилити безпеку громадян, гарантувати забезпечення їх захисту з боку органів місцевого самоврядування та правоохоронних органів;</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успішно протидіяти можливим загрозам інтересам держави, провокаціям, проявам тероризму;</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підтримувати нормальну життєдіяльність громади;</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попереджати та успішно подолати небезпечні та надзвичайні ситуації, мінімізувати їх наслідки;</w:t>
      </w:r>
    </w:p>
    <w:p w:rsidR="00C2755D" w:rsidRPr="0047731C" w:rsidRDefault="00C2755D" w:rsidP="00C2755D">
      <w:pPr>
        <w:numPr>
          <w:ilvl w:val="0"/>
          <w:numId w:val="3"/>
        </w:numPr>
        <w:tabs>
          <w:tab w:val="left" w:pos="900"/>
        </w:tabs>
        <w:suppressAutoHyphens/>
        <w:spacing w:after="0" w:line="240" w:lineRule="auto"/>
        <w:ind w:left="0" w:firstLine="0"/>
        <w:jc w:val="both"/>
        <w:rPr>
          <w:rFonts w:eastAsia="MS Mincho"/>
          <w:b w:val="0"/>
          <w:bCs w:val="0"/>
          <w:color w:val="000000"/>
          <w:lang w:val="uk-UA" w:eastAsia="zh-CN"/>
        </w:rPr>
      </w:pPr>
      <w:r w:rsidRPr="0047731C">
        <w:rPr>
          <w:rFonts w:eastAsia="MS Mincho"/>
          <w:b w:val="0"/>
          <w:bCs w:val="0"/>
          <w:color w:val="000000"/>
          <w:lang w:val="uk-UA" w:eastAsia="zh-CN"/>
        </w:rPr>
        <w:t>підвищити рівень дисципліни учасників дорожнього руху, зменшити кількість дорожньо-транспортних пригод, кількість злочинів, пов’язаних з використанням автотранспорту, підвищити безпеку дорожнього руху.</w:t>
      </w:r>
    </w:p>
    <w:p w:rsidR="00C2755D" w:rsidRPr="0047731C" w:rsidRDefault="00C2755D" w:rsidP="00C2755D">
      <w:pPr>
        <w:rPr>
          <w:rFonts w:eastAsia="MS Mincho"/>
          <w:lang w:val="uk-UA" w:eastAsia="zh-CN"/>
        </w:rPr>
      </w:pPr>
    </w:p>
    <w:p w:rsidR="00C2755D" w:rsidRPr="0047731C" w:rsidRDefault="00C2755D" w:rsidP="00C2755D">
      <w:pPr>
        <w:suppressAutoHyphens/>
        <w:spacing w:after="0" w:line="240" w:lineRule="auto"/>
        <w:jc w:val="both"/>
        <w:rPr>
          <w:lang w:val="uk-UA"/>
        </w:rPr>
      </w:pPr>
      <w:r w:rsidRPr="0047731C">
        <w:rPr>
          <w:rFonts w:eastAsia="MS Mincho"/>
          <w:b w:val="0"/>
          <w:bCs w:val="0"/>
          <w:color w:val="000000"/>
          <w:lang w:val="uk-UA" w:eastAsia="zh-CN"/>
        </w:rPr>
        <w:t>Секретар сільської ради</w:t>
      </w:r>
      <w:r w:rsidRPr="0047731C">
        <w:rPr>
          <w:rFonts w:eastAsia="MS Mincho"/>
          <w:b w:val="0"/>
          <w:bCs w:val="0"/>
          <w:color w:val="000000"/>
          <w:lang w:val="uk-UA" w:eastAsia="zh-CN"/>
        </w:rPr>
        <w:tab/>
      </w:r>
      <w:r w:rsidRPr="0047731C">
        <w:rPr>
          <w:rFonts w:eastAsia="MS Mincho"/>
          <w:b w:val="0"/>
          <w:bCs w:val="0"/>
          <w:color w:val="000000"/>
          <w:lang w:val="uk-UA" w:eastAsia="zh-CN"/>
        </w:rPr>
        <w:tab/>
      </w:r>
      <w:r w:rsidRPr="0047731C">
        <w:rPr>
          <w:rFonts w:eastAsia="MS Mincho"/>
          <w:b w:val="0"/>
          <w:bCs w:val="0"/>
          <w:color w:val="000000"/>
          <w:lang w:val="uk-UA" w:eastAsia="zh-CN"/>
        </w:rPr>
        <w:tab/>
      </w:r>
      <w:r w:rsidRPr="0047731C">
        <w:rPr>
          <w:rFonts w:eastAsia="MS Mincho"/>
          <w:b w:val="0"/>
          <w:bCs w:val="0"/>
          <w:color w:val="000000"/>
          <w:lang w:val="uk-UA" w:eastAsia="zh-CN"/>
        </w:rPr>
        <w:tab/>
      </w:r>
      <w:r w:rsidRPr="0047731C">
        <w:rPr>
          <w:rFonts w:eastAsia="MS Mincho"/>
          <w:b w:val="0"/>
          <w:bCs w:val="0"/>
          <w:color w:val="000000"/>
          <w:lang w:val="uk-UA" w:eastAsia="zh-CN"/>
        </w:rPr>
        <w:tab/>
      </w:r>
      <w:r w:rsidRPr="0047731C">
        <w:rPr>
          <w:rFonts w:eastAsia="MS Mincho"/>
          <w:b w:val="0"/>
          <w:bCs w:val="0"/>
          <w:color w:val="000000"/>
          <w:lang w:val="uk-UA" w:eastAsia="zh-CN"/>
        </w:rPr>
        <w:tab/>
      </w:r>
      <w:r w:rsidRPr="0047731C">
        <w:rPr>
          <w:rFonts w:eastAsia="MS Mincho"/>
          <w:b w:val="0"/>
          <w:bCs w:val="0"/>
          <w:color w:val="000000"/>
          <w:lang w:val="uk-UA" w:eastAsia="zh-CN"/>
        </w:rPr>
        <w:tab/>
      </w:r>
      <w:r w:rsidRPr="0047731C">
        <w:rPr>
          <w:b w:val="0"/>
          <w:lang w:val="uk-UA"/>
        </w:rPr>
        <w:t>Інна НЕВГОД</w:t>
      </w:r>
    </w:p>
    <w:p w:rsidR="00C2755D" w:rsidRPr="0047731C" w:rsidRDefault="00C2755D" w:rsidP="00C2755D">
      <w:pPr>
        <w:rPr>
          <w:lang w:val="uk-UA"/>
        </w:rPr>
      </w:pPr>
    </w:p>
    <w:p w:rsidR="00C2755D" w:rsidRDefault="00C2755D"/>
    <w:sectPr w:rsidR="00C2755D" w:rsidSect="00C2755D">
      <w:headerReference w:type="default" r:id="rId5"/>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c"/>
    </w:pPr>
    <w:r>
      <w:rPr>
        <w:noProof/>
        <w:lang w:eastAsia="ru-RU"/>
      </w:rPr>
      <mc:AlternateContent>
        <mc:Choice Requires="wps">
          <w:drawing>
            <wp:anchor distT="0" distB="0" distL="0" distR="0" simplePos="0" relativeHeight="251659264" behindDoc="0" locked="0" layoutInCell="1" allowOverlap="1" wp14:anchorId="08164DB5" wp14:editId="5AAFD179">
              <wp:simplePos x="0" y="0"/>
              <wp:positionH relativeFrom="margin">
                <wp:align>center</wp:align>
              </wp:positionH>
              <wp:positionV relativeFrom="paragraph">
                <wp:posOffset>635</wp:posOffset>
              </wp:positionV>
              <wp:extent cx="152400" cy="174625"/>
              <wp:effectExtent l="2540" t="635" r="698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pStyle w:val="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64DB5" id="_x0000_t202" coordsize="21600,21600" o:spt="202" path="m,l,21600r21600,l21600,xe">
              <v:stroke joinstyle="miter"/>
              <v:path gradientshapeok="t" o:connecttype="rect"/>
            </v:shapetype>
            <v:shape id="Надпись 1" o:spid="_x0000_s1026" type="#_x0000_t202" style="position:absolute;margin-left:0;margin-top:.05pt;width:12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3inx9AEAANYDAAAOAAAAZHJzL2Uyb0RvYy54bWysU9tu2zAMfR+wfxD0vjgJ2m4w4hRdigwD&#13;&#10;ugvQ7QNoWbaFyaJGKbG7rx8lJ+kub8P8IFCidMhzeLy5nQYrjpqCQVfJ1WIphXYKG+O6Sn79sn/1&#13;&#10;RooQwTVg0elKPukgb7cvX2xGX+o19mgbTYJBXChHX8k+Rl8WRVC9HiAs0GvHyRZpgMhb6oqGYGT0&#13;&#10;wRbr5fKmGJEaT6h0CHx6PyflNuO3rVbxU9sGHYWtJPcW80p5rdNabDdQdgS+N+rUBvxDFwMYx0Uv&#13;&#10;UPcQQRzI/AU1GEUYsI0LhUOBbWuUzhyYzWr5B5vHHrzOXFic4C8yhf8Hqz4eH/1nEnF6ixMPMJMI&#13;&#10;/gHVtyAc7npwnb4jwrHX0HDhVZKsGH0oT0+T1KEMCaQeP2DDQ4ZDxAw0tTQkVZinYHQewNNFdD1F&#13;&#10;oVLJ6/XVkjOKU6vXVzfr61wByvNjTyG+0ziIFFSSeKYZHI4PIaZmoDxfSbUCWtPsjbV5Q129sySO&#13;&#10;wPPf529+a30P82n2AGOE+WrG+w3DuoTkMGHO5dJJliCxnvnHqZ44maSosXliMQhns/HPwUGP9EOK&#13;&#10;kY1WyfD9AKSlsO8dC5pceQ7oHNTnAJzip5WMUszhLs7uPXgyXc/I88gc3rHorcmCPHdx6pPNk3md&#13;&#10;jJ7c+es+33r+Hbc/AQAA//8DAFBLAwQUAAYACAAAACEAFO0taNoAAAAIAQAADwAAAGRycy9kb3du&#13;&#10;cmV2LnhtbExPTW/CMAy9T9p/iDyJ20jXTcBKU7SBtutEmcQ1NKap2jhVE6D8+5nTuNh6fvL7yFej&#13;&#10;68QZh9B4UvAyTUAgVd40VCv43X09L0CEqMnozhMquGKAVfH4kOvM+Att8VzGWrAIhUwrsDH2mZSh&#13;&#10;suh0mPoeibmjH5yODIdamkFfWNx1Mk2SmXS6IXawuse1xaotT07B608634fvcrPu9/jeLsJneySr&#13;&#10;1ORp3Cx5fCxBRBzj/wfcOnB+KDjYwZ/IBNEp4DbxdhXMpW+MDrznM5BFLu8LFH8AAAD//wMAUEsB&#13;&#10;Ai0AFAAGAAgAAAAhALaDOJL+AAAA4QEAABMAAAAAAAAAAAAAAAAAAAAAAFtDb250ZW50X1R5cGVz&#13;&#10;XS54bWxQSwECLQAUAAYACAAAACEAOP0h/9YAAACUAQAACwAAAAAAAAAAAAAAAAAvAQAAX3JlbHMv&#13;&#10;LnJlbHNQSwECLQAUAAYACAAAACEA9d4p8fQBAADWAwAADgAAAAAAAAAAAAAAAAAuAgAAZHJzL2Uy&#13;&#10;b0RvYy54bWxQSwECLQAUAAYACAAAACEAFO0taNoAAAAIAQAADwAAAAAAAAAAAAAAAABOBAAAZHJz&#13;&#10;L2Rvd25yZXYueG1sUEsFBgAAAAAEAAQA8wAAAFUFAAAAAA==&#13;&#10;" stroked="f">
              <v:fill opacity="0"/>
              <v:textbox inset="0,0,0,0">
                <w:txbxContent>
                  <w:p w:rsidR="00000000" w:rsidRDefault="00000000">
                    <w:pPr>
                      <w:pStyle w:val="10"/>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80"/>
        </w:tabs>
        <w:ind w:left="1080" w:hanging="1080"/>
      </w:pPr>
    </w:lvl>
  </w:abstractNum>
  <w:abstractNum w:abstractNumId="1" w15:restartNumberingAfterBreak="0">
    <w:nsid w:val="00000006"/>
    <w:multiLevelType w:val="singleLevel"/>
    <w:tmpl w:val="0000000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7"/>
    <w:multiLevelType w:val="singleLevel"/>
    <w:tmpl w:val="00000007"/>
    <w:name w:val="WW8Num7"/>
    <w:lvl w:ilvl="0">
      <w:start w:val="2"/>
      <w:numFmt w:val="bullet"/>
      <w:lvlText w:val="-"/>
      <w:lvlJc w:val="left"/>
      <w:pPr>
        <w:tabs>
          <w:tab w:val="num" w:pos="0"/>
        </w:tabs>
        <w:ind w:left="360" w:hanging="360"/>
      </w:pPr>
      <w:rPr>
        <w:rFonts w:ascii="Times New Roman" w:hAnsi="Times New Roman" w:cs="Times New Roman"/>
      </w:r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num w:numId="1" w16cid:durableId="1272976731">
    <w:abstractNumId w:val="0"/>
  </w:num>
  <w:num w:numId="2" w16cid:durableId="328217818">
    <w:abstractNumId w:val="1"/>
  </w:num>
  <w:num w:numId="3" w16cid:durableId="942808116">
    <w:abstractNumId w:val="2"/>
  </w:num>
  <w:num w:numId="4" w16cid:durableId="167144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5D"/>
    <w:rsid w:val="003777AD"/>
    <w:rsid w:val="00C2755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9F838BC-7C5F-8040-9E62-F7735D13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55D"/>
    <w:pPr>
      <w:spacing w:line="259" w:lineRule="auto"/>
    </w:pPr>
    <w:rPr>
      <w:rFonts w:ascii="Times New Roman" w:eastAsia="SimSun" w:hAnsi="Times New Roman" w:cs="Times New Roman"/>
      <w:b/>
      <w:bCs/>
      <w:kern w:val="0"/>
      <w:sz w:val="28"/>
      <w:szCs w:val="28"/>
      <w:lang w:val="ru-RU"/>
      <w14:ligatures w14:val="none"/>
    </w:rPr>
  </w:style>
  <w:style w:type="paragraph" w:styleId="1">
    <w:name w:val="heading 1"/>
    <w:basedOn w:val="a"/>
    <w:next w:val="a"/>
    <w:link w:val="10"/>
    <w:uiPriority w:val="9"/>
    <w:qFormat/>
    <w:rsid w:val="00C27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27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2755D"/>
    <w:pPr>
      <w:keepNext/>
      <w:keepLines/>
      <w:spacing w:before="160" w:after="80"/>
      <w:outlineLvl w:val="2"/>
    </w:pPr>
    <w:rPr>
      <w:rFonts w:eastAsiaTheme="majorEastAsia" w:cstheme="majorBidi"/>
      <w:color w:val="0F4761" w:themeColor="accent1" w:themeShade="BF"/>
    </w:rPr>
  </w:style>
  <w:style w:type="paragraph" w:styleId="4">
    <w:name w:val="heading 4"/>
    <w:basedOn w:val="a"/>
    <w:next w:val="a"/>
    <w:link w:val="40"/>
    <w:uiPriority w:val="9"/>
    <w:semiHidden/>
    <w:unhideWhenUsed/>
    <w:qFormat/>
    <w:rsid w:val="00C275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75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75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75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75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75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5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275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275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275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275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275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755D"/>
    <w:rPr>
      <w:rFonts w:eastAsiaTheme="majorEastAsia" w:cstheme="majorBidi"/>
      <w:color w:val="595959" w:themeColor="text1" w:themeTint="A6"/>
    </w:rPr>
  </w:style>
  <w:style w:type="character" w:customStyle="1" w:styleId="80">
    <w:name w:val="Заголовок 8 Знак"/>
    <w:basedOn w:val="a0"/>
    <w:link w:val="8"/>
    <w:uiPriority w:val="9"/>
    <w:semiHidden/>
    <w:rsid w:val="00C275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755D"/>
    <w:rPr>
      <w:rFonts w:eastAsiaTheme="majorEastAsia" w:cstheme="majorBidi"/>
      <w:color w:val="272727" w:themeColor="text1" w:themeTint="D8"/>
    </w:rPr>
  </w:style>
  <w:style w:type="paragraph" w:styleId="a3">
    <w:name w:val="Title"/>
    <w:basedOn w:val="a"/>
    <w:next w:val="a"/>
    <w:link w:val="a4"/>
    <w:uiPriority w:val="10"/>
    <w:qFormat/>
    <w:rsid w:val="00C27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7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55D"/>
    <w:pPr>
      <w:numPr>
        <w:ilvl w:val="1"/>
      </w:numPr>
    </w:pPr>
    <w:rPr>
      <w:rFonts w:eastAsiaTheme="majorEastAsia" w:cstheme="majorBidi"/>
      <w:color w:val="595959" w:themeColor="text1" w:themeTint="A6"/>
      <w:spacing w:val="15"/>
    </w:rPr>
  </w:style>
  <w:style w:type="character" w:customStyle="1" w:styleId="a6">
    <w:name w:val="Подзаголовок Знак"/>
    <w:basedOn w:val="a0"/>
    <w:link w:val="a5"/>
    <w:uiPriority w:val="11"/>
    <w:rsid w:val="00C275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755D"/>
    <w:pPr>
      <w:spacing w:before="160"/>
      <w:jc w:val="center"/>
    </w:pPr>
    <w:rPr>
      <w:i/>
      <w:iCs/>
      <w:color w:val="404040" w:themeColor="text1" w:themeTint="BF"/>
    </w:rPr>
  </w:style>
  <w:style w:type="character" w:customStyle="1" w:styleId="22">
    <w:name w:val="Цитата 2 Знак"/>
    <w:basedOn w:val="a0"/>
    <w:link w:val="21"/>
    <w:uiPriority w:val="29"/>
    <w:rsid w:val="00C2755D"/>
    <w:rPr>
      <w:i/>
      <w:iCs/>
      <w:color w:val="404040" w:themeColor="text1" w:themeTint="BF"/>
    </w:rPr>
  </w:style>
  <w:style w:type="paragraph" w:styleId="a7">
    <w:name w:val="List Paragraph"/>
    <w:basedOn w:val="a"/>
    <w:uiPriority w:val="34"/>
    <w:qFormat/>
    <w:rsid w:val="00C2755D"/>
    <w:pPr>
      <w:ind w:left="720"/>
      <w:contextualSpacing/>
    </w:pPr>
  </w:style>
  <w:style w:type="character" w:styleId="a8">
    <w:name w:val="Intense Emphasis"/>
    <w:basedOn w:val="a0"/>
    <w:uiPriority w:val="21"/>
    <w:qFormat/>
    <w:rsid w:val="00C2755D"/>
    <w:rPr>
      <w:i/>
      <w:iCs/>
      <w:color w:val="0F4761" w:themeColor="accent1" w:themeShade="BF"/>
    </w:rPr>
  </w:style>
  <w:style w:type="paragraph" w:styleId="a9">
    <w:name w:val="Intense Quote"/>
    <w:basedOn w:val="a"/>
    <w:next w:val="a"/>
    <w:link w:val="aa"/>
    <w:uiPriority w:val="30"/>
    <w:qFormat/>
    <w:rsid w:val="00C27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2755D"/>
    <w:rPr>
      <w:i/>
      <w:iCs/>
      <w:color w:val="0F4761" w:themeColor="accent1" w:themeShade="BF"/>
    </w:rPr>
  </w:style>
  <w:style w:type="character" w:styleId="ab">
    <w:name w:val="Intense Reference"/>
    <w:basedOn w:val="a0"/>
    <w:uiPriority w:val="32"/>
    <w:qFormat/>
    <w:rsid w:val="00C2755D"/>
    <w:rPr>
      <w:b/>
      <w:bCs/>
      <w:smallCaps/>
      <w:color w:val="0F4761" w:themeColor="accent1" w:themeShade="BF"/>
      <w:spacing w:val="5"/>
    </w:rPr>
  </w:style>
  <w:style w:type="paragraph" w:styleId="ac">
    <w:name w:val="header"/>
    <w:basedOn w:val="a"/>
    <w:link w:val="ad"/>
    <w:uiPriority w:val="99"/>
    <w:unhideWhenUsed/>
    <w:rsid w:val="00C275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755D"/>
    <w:rPr>
      <w:rFonts w:ascii="Times New Roman" w:eastAsia="SimSun" w:hAnsi="Times New Roman" w:cs="Times New Roman"/>
      <w:b/>
      <w:bCs/>
      <w:kern w:val="0"/>
      <w:sz w:val="28"/>
      <w:szCs w:val="28"/>
      <w:lang w:val="ru-RU"/>
      <w14:ligatures w14:val="none"/>
    </w:rPr>
  </w:style>
  <w:style w:type="paragraph" w:styleId="23">
    <w:name w:val="Body Text 2"/>
    <w:basedOn w:val="a"/>
    <w:link w:val="24"/>
    <w:rsid w:val="00C2755D"/>
    <w:pPr>
      <w:spacing w:after="120" w:line="480" w:lineRule="auto"/>
    </w:pPr>
    <w:rPr>
      <w:rFonts w:eastAsia="Times New Roman"/>
      <w:b w:val="0"/>
      <w:bCs w:val="0"/>
      <w:sz w:val="24"/>
      <w:szCs w:val="24"/>
      <w:lang w:eastAsia="ru-RU"/>
    </w:rPr>
  </w:style>
  <w:style w:type="character" w:customStyle="1" w:styleId="24">
    <w:name w:val="Основной текст 2 Знак"/>
    <w:basedOn w:val="a0"/>
    <w:link w:val="23"/>
    <w:rsid w:val="00C2755D"/>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2025-02-25T13:02:00Z</dcterms:created>
  <dcterms:modified xsi:type="dcterms:W3CDTF">2025-02-25T13:03:00Z</dcterms:modified>
</cp:coreProperties>
</file>