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44C9" w:rsidRPr="00346E42" w:rsidRDefault="00D244C9" w:rsidP="00D244C9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8"/>
          <w:lang w:val="uk-UA"/>
        </w:rPr>
      </w:pPr>
      <w:r w:rsidRPr="00346E42">
        <w:rPr>
          <w:rFonts w:ascii="Times New Roman" w:eastAsia="Times New Roman" w:hAnsi="Times New Roman"/>
          <w:sz w:val="24"/>
          <w:szCs w:val="28"/>
          <w:lang w:val="uk-UA"/>
        </w:rPr>
        <w:t xml:space="preserve">Додаток </w:t>
      </w:r>
    </w:p>
    <w:p w:rsidR="00D244C9" w:rsidRPr="00346E42" w:rsidRDefault="00D244C9" w:rsidP="00D244C9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8"/>
          <w:lang w:val="uk-UA"/>
        </w:rPr>
      </w:pPr>
      <w:r>
        <w:rPr>
          <w:rFonts w:ascii="Times New Roman" w:eastAsia="Times New Roman" w:hAnsi="Times New Roman"/>
          <w:sz w:val="24"/>
          <w:szCs w:val="28"/>
          <w:lang w:val="uk-UA"/>
        </w:rPr>
        <w:t>д</w:t>
      </w:r>
      <w:r w:rsidRPr="00346E42">
        <w:rPr>
          <w:rFonts w:ascii="Times New Roman" w:eastAsia="Times New Roman" w:hAnsi="Times New Roman"/>
          <w:sz w:val="24"/>
          <w:szCs w:val="28"/>
          <w:lang w:val="uk-UA"/>
        </w:rPr>
        <w:t>о</w:t>
      </w:r>
      <w:r>
        <w:rPr>
          <w:rFonts w:ascii="Times New Roman" w:eastAsia="Times New Roman" w:hAnsi="Times New Roman"/>
          <w:sz w:val="24"/>
          <w:szCs w:val="28"/>
          <w:lang w:val="uk-UA"/>
        </w:rPr>
        <w:t xml:space="preserve"> </w:t>
      </w:r>
      <w:r w:rsidRPr="00346E42">
        <w:rPr>
          <w:rFonts w:ascii="Times New Roman" w:eastAsia="Times New Roman" w:hAnsi="Times New Roman"/>
          <w:sz w:val="24"/>
          <w:szCs w:val="28"/>
          <w:lang w:val="uk-UA"/>
        </w:rPr>
        <w:t xml:space="preserve">рішення </w:t>
      </w:r>
      <w:proofErr w:type="spellStart"/>
      <w:r w:rsidRPr="00346E42">
        <w:rPr>
          <w:rFonts w:ascii="Times New Roman" w:eastAsia="Times New Roman" w:hAnsi="Times New Roman"/>
          <w:sz w:val="24"/>
          <w:szCs w:val="28"/>
          <w:lang w:val="uk-UA"/>
        </w:rPr>
        <w:t>Степанківської</w:t>
      </w:r>
      <w:proofErr w:type="spellEnd"/>
      <w:r w:rsidRPr="00346E42">
        <w:rPr>
          <w:rFonts w:ascii="Times New Roman" w:eastAsia="Times New Roman" w:hAnsi="Times New Roman"/>
          <w:sz w:val="24"/>
          <w:szCs w:val="28"/>
          <w:lang w:val="uk-UA"/>
        </w:rPr>
        <w:t xml:space="preserve"> сільської ради</w:t>
      </w:r>
    </w:p>
    <w:p w:rsidR="00D244C9" w:rsidRPr="00346E42" w:rsidRDefault="00D244C9" w:rsidP="00D244C9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8"/>
          <w:lang w:val="uk-UA"/>
        </w:rPr>
      </w:pPr>
      <w:r>
        <w:rPr>
          <w:rFonts w:ascii="Times New Roman" w:eastAsia="Times New Roman" w:hAnsi="Times New Roman"/>
          <w:sz w:val="24"/>
          <w:szCs w:val="28"/>
          <w:lang w:val="uk-UA"/>
        </w:rPr>
        <w:tab/>
      </w:r>
      <w:r>
        <w:rPr>
          <w:rFonts w:ascii="Times New Roman" w:eastAsia="Times New Roman" w:hAnsi="Times New Roman"/>
          <w:sz w:val="24"/>
          <w:szCs w:val="28"/>
          <w:lang w:val="uk-UA"/>
        </w:rPr>
        <w:tab/>
        <w:t>від 28.06.2024 №54-29</w:t>
      </w:r>
      <w:r w:rsidRPr="00346E42">
        <w:rPr>
          <w:rFonts w:ascii="Times New Roman" w:eastAsia="Times New Roman" w:hAnsi="Times New Roman"/>
          <w:sz w:val="24"/>
          <w:szCs w:val="28"/>
          <w:lang w:val="uk-UA"/>
        </w:rPr>
        <w:t>/VІІІ</w:t>
      </w:r>
    </w:p>
    <w:p w:rsidR="00D244C9" w:rsidRPr="00346E42" w:rsidRDefault="00D244C9" w:rsidP="00D244C9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244C9" w:rsidRPr="00346E42" w:rsidRDefault="00D244C9" w:rsidP="00D244C9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6E42">
        <w:rPr>
          <w:rFonts w:ascii="Times New Roman" w:eastAsia="Times New Roman" w:hAnsi="Times New Roman"/>
          <w:sz w:val="28"/>
          <w:szCs w:val="28"/>
          <w:lang w:val="uk-UA" w:eastAsia="ru-RU"/>
        </w:rPr>
        <w:t>ЗАТВЕРДЖЕНО</w:t>
      </w:r>
    </w:p>
    <w:p w:rsidR="00D244C9" w:rsidRPr="00346E42" w:rsidRDefault="00D244C9" w:rsidP="00D244C9">
      <w:pPr>
        <w:spacing w:after="0" w:line="240" w:lineRule="auto"/>
        <w:ind w:left="4956" w:firstLine="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6E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</w:t>
      </w:r>
      <w:proofErr w:type="spellStart"/>
      <w:r w:rsidRPr="00346E42">
        <w:rPr>
          <w:rFonts w:ascii="Times New Roman" w:eastAsia="Times New Roman" w:hAnsi="Times New Roman"/>
          <w:sz w:val="28"/>
          <w:szCs w:val="28"/>
          <w:lang w:val="uk-UA" w:eastAsia="ru-RU"/>
        </w:rPr>
        <w:t>Степанківської</w:t>
      </w:r>
      <w:proofErr w:type="spellEnd"/>
      <w:r w:rsidRPr="00346E4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сільської ради </w:t>
      </w: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від 28.06.2024 №54-29</w:t>
      </w:r>
      <w:r w:rsidRPr="00346E42">
        <w:rPr>
          <w:rFonts w:ascii="Times New Roman" w:eastAsia="Times New Roman" w:hAnsi="Times New Roman"/>
          <w:sz w:val="28"/>
          <w:szCs w:val="28"/>
          <w:lang w:val="uk-UA" w:eastAsia="ru-RU"/>
        </w:rPr>
        <w:t>/VІІІ</w:t>
      </w:r>
    </w:p>
    <w:p w:rsidR="00D244C9" w:rsidRPr="00346E42" w:rsidRDefault="00D244C9" w:rsidP="00D244C9">
      <w:pPr>
        <w:pStyle w:val="Default"/>
        <w:jc w:val="both"/>
        <w:rPr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lang w:val="uk-UA"/>
        </w:rPr>
      </w:pPr>
    </w:p>
    <w:p w:rsidR="00D244C9" w:rsidRPr="00346E42" w:rsidRDefault="00D244C9" w:rsidP="00D244C9">
      <w:pPr>
        <w:pStyle w:val="Default"/>
        <w:jc w:val="center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center"/>
        <w:rPr>
          <w:b/>
          <w:bCs/>
          <w:iCs/>
          <w:sz w:val="32"/>
          <w:szCs w:val="28"/>
          <w:lang w:val="uk-UA"/>
        </w:rPr>
      </w:pPr>
      <w:r w:rsidRPr="00346E42">
        <w:rPr>
          <w:b/>
          <w:bCs/>
          <w:iCs/>
          <w:sz w:val="32"/>
          <w:szCs w:val="28"/>
          <w:lang w:val="uk-UA"/>
        </w:rPr>
        <w:t>ПРОГРАМА</w:t>
      </w:r>
    </w:p>
    <w:p w:rsidR="00D244C9" w:rsidRPr="00346E42" w:rsidRDefault="00D244C9" w:rsidP="00D244C9">
      <w:pPr>
        <w:pStyle w:val="Default"/>
        <w:jc w:val="center"/>
        <w:rPr>
          <w:b/>
          <w:bCs/>
          <w:iCs/>
          <w:sz w:val="32"/>
          <w:szCs w:val="28"/>
          <w:lang w:val="uk-UA"/>
        </w:rPr>
      </w:pPr>
      <w:r w:rsidRPr="00346E42">
        <w:rPr>
          <w:b/>
          <w:bCs/>
          <w:iCs/>
          <w:sz w:val="32"/>
          <w:szCs w:val="28"/>
          <w:lang w:val="uk-UA"/>
        </w:rPr>
        <w:t xml:space="preserve">«Про забезпечення здійснення заходів територіальної оборони на території </w:t>
      </w:r>
      <w:proofErr w:type="spellStart"/>
      <w:r w:rsidRPr="00346E42">
        <w:rPr>
          <w:b/>
          <w:bCs/>
          <w:iCs/>
          <w:sz w:val="32"/>
          <w:szCs w:val="28"/>
          <w:lang w:val="uk-UA"/>
        </w:rPr>
        <w:t>Степанківської</w:t>
      </w:r>
      <w:proofErr w:type="spellEnd"/>
      <w:r w:rsidRPr="00346E42">
        <w:rPr>
          <w:b/>
          <w:bCs/>
          <w:iCs/>
          <w:sz w:val="32"/>
          <w:szCs w:val="28"/>
          <w:lang w:val="uk-UA"/>
        </w:rPr>
        <w:t xml:space="preserve"> сільської територіальної громади»                 </w:t>
      </w:r>
      <w:r>
        <w:rPr>
          <w:b/>
          <w:bCs/>
          <w:iCs/>
          <w:sz w:val="32"/>
          <w:szCs w:val="28"/>
          <w:lang w:val="uk-UA"/>
        </w:rPr>
        <w:t>на 2025-2027</w:t>
      </w:r>
      <w:r w:rsidRPr="00346E42">
        <w:rPr>
          <w:b/>
          <w:bCs/>
          <w:iCs/>
          <w:sz w:val="32"/>
          <w:szCs w:val="28"/>
          <w:lang w:val="uk-UA"/>
        </w:rPr>
        <w:t xml:space="preserve"> р</w:t>
      </w:r>
      <w:r>
        <w:rPr>
          <w:b/>
          <w:bCs/>
          <w:iCs/>
          <w:sz w:val="32"/>
          <w:szCs w:val="28"/>
          <w:lang w:val="uk-UA"/>
        </w:rPr>
        <w:t>оки</w:t>
      </w:r>
    </w:p>
    <w:p w:rsidR="00D244C9" w:rsidRPr="00346E42" w:rsidRDefault="00D244C9" w:rsidP="00D244C9">
      <w:pPr>
        <w:pStyle w:val="Default"/>
        <w:jc w:val="center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center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center"/>
        <w:rPr>
          <w:sz w:val="28"/>
          <w:szCs w:val="28"/>
          <w:lang w:val="uk-UA"/>
        </w:rPr>
      </w:pPr>
      <w:r w:rsidRPr="00346E42">
        <w:rPr>
          <w:sz w:val="28"/>
          <w:szCs w:val="28"/>
          <w:lang w:val="uk-UA"/>
        </w:rPr>
        <w:t>с. Степанки</w:t>
      </w:r>
    </w:p>
    <w:p w:rsidR="00D244C9" w:rsidRPr="00346E42" w:rsidRDefault="00D244C9" w:rsidP="00D244C9">
      <w:pPr>
        <w:pStyle w:val="Default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2024</w:t>
      </w:r>
    </w:p>
    <w:p w:rsidR="00D244C9" w:rsidRPr="00346E42" w:rsidRDefault="00D244C9" w:rsidP="00D244C9">
      <w:pPr>
        <w:tabs>
          <w:tab w:val="left" w:pos="915"/>
          <w:tab w:val="center" w:pos="4710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346E42">
        <w:rPr>
          <w:rFonts w:ascii="Times New Roman" w:hAnsi="Times New Roman"/>
          <w:bCs/>
          <w:sz w:val="28"/>
          <w:szCs w:val="28"/>
          <w:lang w:val="uk-UA"/>
        </w:rPr>
        <w:lastRenderedPageBreak/>
        <w:t>ЗМІСТ</w:t>
      </w: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390"/>
      </w:tblGrid>
      <w:tr w:rsidR="00D244C9" w:rsidRPr="00346E42" w:rsidTr="0001130B">
        <w:tc>
          <w:tcPr>
            <w:tcW w:w="9180" w:type="dxa"/>
          </w:tcPr>
          <w:p w:rsidR="00D244C9" w:rsidRPr="00346E42" w:rsidRDefault="00D244C9" w:rsidP="0001130B">
            <w:pPr>
              <w:pStyle w:val="11"/>
              <w:spacing w:line="240" w:lineRule="auto"/>
              <w:rPr>
                <w:lang w:val="uk-UA"/>
              </w:rPr>
            </w:pPr>
            <w:r w:rsidRPr="00346E42">
              <w:rPr>
                <w:lang w:val="uk-UA"/>
              </w:rPr>
              <w:t>Паспорт Програми</w:t>
            </w:r>
          </w:p>
        </w:tc>
        <w:tc>
          <w:tcPr>
            <w:tcW w:w="390" w:type="dxa"/>
          </w:tcPr>
          <w:p w:rsidR="00D244C9" w:rsidRPr="00346E42" w:rsidRDefault="00D244C9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  <w:tr w:rsidR="00D244C9" w:rsidRPr="00346E42" w:rsidTr="0001130B">
        <w:tc>
          <w:tcPr>
            <w:tcW w:w="9180" w:type="dxa"/>
          </w:tcPr>
          <w:p w:rsidR="00D244C9" w:rsidRPr="00346E42" w:rsidRDefault="00D244C9" w:rsidP="0001130B">
            <w:pPr>
              <w:pStyle w:val="11"/>
              <w:spacing w:line="240" w:lineRule="auto"/>
              <w:rPr>
                <w:spacing w:val="0"/>
                <w:lang w:val="uk-UA"/>
              </w:rPr>
            </w:pPr>
            <w:r w:rsidRPr="00346E42">
              <w:rPr>
                <w:shd w:val="clear" w:color="auto" w:fill="FFFFFF"/>
                <w:lang w:val="uk-UA"/>
              </w:rPr>
              <w:t>Розділ 1</w:t>
            </w:r>
            <w:r w:rsidRPr="00346E42">
              <w:rPr>
                <w:shd w:val="clear" w:color="auto" w:fill="FFFFFF"/>
              </w:rPr>
              <w:t xml:space="preserve">. </w:t>
            </w:r>
            <w:proofErr w:type="spellStart"/>
            <w:r w:rsidRPr="00346E42">
              <w:rPr>
                <w:shd w:val="clear" w:color="auto" w:fill="FFFFFF"/>
              </w:rPr>
              <w:t>Загальні</w:t>
            </w:r>
            <w:proofErr w:type="spellEnd"/>
            <w:r w:rsidRPr="00346E42">
              <w:rPr>
                <w:shd w:val="clear" w:color="auto" w:fill="FFFFFF"/>
              </w:rPr>
              <w:t xml:space="preserve"> </w:t>
            </w:r>
            <w:proofErr w:type="spellStart"/>
            <w:r w:rsidRPr="00346E42">
              <w:rPr>
                <w:shd w:val="clear" w:color="auto" w:fill="FFFFFF"/>
              </w:rPr>
              <w:t>положення</w:t>
            </w:r>
            <w:proofErr w:type="spellEnd"/>
            <w:r w:rsidRPr="00346E42">
              <w:rPr>
                <w:shd w:val="clear" w:color="auto" w:fill="FFFFFF"/>
                <w:lang w:val="uk-UA"/>
              </w:rPr>
              <w:t xml:space="preserve">     </w:t>
            </w:r>
          </w:p>
        </w:tc>
        <w:tc>
          <w:tcPr>
            <w:tcW w:w="390" w:type="dxa"/>
          </w:tcPr>
          <w:p w:rsidR="00D244C9" w:rsidRPr="00346E42" w:rsidRDefault="00D244C9" w:rsidP="0001130B">
            <w:pPr>
              <w:pStyle w:val="11"/>
              <w:spacing w:line="240" w:lineRule="auto"/>
              <w:rPr>
                <w:spacing w:val="0"/>
                <w:lang w:val="uk-UA"/>
              </w:rPr>
            </w:pPr>
          </w:p>
        </w:tc>
      </w:tr>
      <w:tr w:rsidR="00D244C9" w:rsidRPr="00346E42" w:rsidTr="0001130B">
        <w:tc>
          <w:tcPr>
            <w:tcW w:w="9180" w:type="dxa"/>
          </w:tcPr>
          <w:p w:rsidR="00D244C9" w:rsidRPr="00346E42" w:rsidRDefault="00D244C9" w:rsidP="0001130B">
            <w:pPr>
              <w:pStyle w:val="11"/>
              <w:spacing w:line="240" w:lineRule="auto"/>
              <w:rPr>
                <w:spacing w:val="0"/>
                <w:lang w:val="uk-UA"/>
              </w:rPr>
            </w:pPr>
            <w:r w:rsidRPr="00346E42">
              <w:rPr>
                <w:lang w:val="uk-UA"/>
              </w:rPr>
              <w:t>Розділ 2. Мета Програми</w:t>
            </w:r>
          </w:p>
        </w:tc>
        <w:tc>
          <w:tcPr>
            <w:tcW w:w="390" w:type="dxa"/>
          </w:tcPr>
          <w:p w:rsidR="00D244C9" w:rsidRPr="00346E42" w:rsidRDefault="00D244C9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  <w:tr w:rsidR="00D244C9" w:rsidRPr="00346E42" w:rsidTr="0001130B">
        <w:tc>
          <w:tcPr>
            <w:tcW w:w="9180" w:type="dxa"/>
          </w:tcPr>
          <w:p w:rsidR="00D244C9" w:rsidRPr="00346E42" w:rsidRDefault="00D244C9" w:rsidP="0001130B">
            <w:pPr>
              <w:pStyle w:val="11"/>
              <w:spacing w:line="240" w:lineRule="auto"/>
              <w:rPr>
                <w:lang w:val="uk-UA"/>
              </w:rPr>
            </w:pPr>
            <w:r w:rsidRPr="00346E42">
              <w:rPr>
                <w:shd w:val="clear" w:color="auto" w:fill="FFFFFF"/>
                <w:lang w:val="uk-UA"/>
              </w:rPr>
              <w:t xml:space="preserve">Розділ 3. </w:t>
            </w:r>
            <w:r w:rsidRPr="00346E42">
              <w:rPr>
                <w:bCs/>
                <w:lang w:val="uk-UA"/>
              </w:rPr>
              <w:t>Визначення проблеми, на розв’язання якої спрямована Програма</w:t>
            </w:r>
          </w:p>
        </w:tc>
        <w:tc>
          <w:tcPr>
            <w:tcW w:w="390" w:type="dxa"/>
          </w:tcPr>
          <w:p w:rsidR="00D244C9" w:rsidRPr="00346E42" w:rsidRDefault="00D244C9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  <w:tr w:rsidR="00D244C9" w:rsidRPr="00346E42" w:rsidTr="0001130B">
        <w:tc>
          <w:tcPr>
            <w:tcW w:w="9180" w:type="dxa"/>
          </w:tcPr>
          <w:p w:rsidR="00D244C9" w:rsidRPr="00346E42" w:rsidRDefault="00D244C9" w:rsidP="000113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6E42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Розділ 4. Перелік завдань і заходів Програми</w:t>
            </w:r>
          </w:p>
        </w:tc>
        <w:tc>
          <w:tcPr>
            <w:tcW w:w="390" w:type="dxa"/>
          </w:tcPr>
          <w:p w:rsidR="00D244C9" w:rsidRPr="00346E42" w:rsidRDefault="00D244C9" w:rsidP="0001130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D244C9" w:rsidRPr="00346E42" w:rsidTr="0001130B">
        <w:trPr>
          <w:trHeight w:val="228"/>
        </w:trPr>
        <w:tc>
          <w:tcPr>
            <w:tcW w:w="9180" w:type="dxa"/>
          </w:tcPr>
          <w:p w:rsidR="00D244C9" w:rsidRPr="00346E42" w:rsidRDefault="00D244C9" w:rsidP="000113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Розділ 5</w:t>
            </w: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Оцінка ефективності виконання заходів Програми</w:t>
            </w:r>
          </w:p>
        </w:tc>
        <w:tc>
          <w:tcPr>
            <w:tcW w:w="390" w:type="dxa"/>
          </w:tcPr>
          <w:p w:rsidR="00D244C9" w:rsidRPr="00346E42" w:rsidRDefault="00D244C9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  <w:tr w:rsidR="00D244C9" w:rsidRPr="00346E42" w:rsidTr="0001130B">
        <w:trPr>
          <w:trHeight w:val="228"/>
        </w:trPr>
        <w:tc>
          <w:tcPr>
            <w:tcW w:w="9180" w:type="dxa"/>
          </w:tcPr>
          <w:p w:rsidR="00D244C9" w:rsidRPr="00346E42" w:rsidRDefault="00D244C9" w:rsidP="000113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Розділ 6.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Фінанс</w:t>
            </w: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ування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</w:t>
            </w:r>
            <w:proofErr w:type="spellEnd"/>
          </w:p>
        </w:tc>
        <w:tc>
          <w:tcPr>
            <w:tcW w:w="390" w:type="dxa"/>
          </w:tcPr>
          <w:p w:rsidR="00D244C9" w:rsidRPr="00346E42" w:rsidRDefault="00D244C9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  <w:tr w:rsidR="00D244C9" w:rsidRPr="00346E42" w:rsidTr="0001130B">
        <w:tc>
          <w:tcPr>
            <w:tcW w:w="9180" w:type="dxa"/>
          </w:tcPr>
          <w:p w:rsidR="00D244C9" w:rsidRPr="00346E42" w:rsidRDefault="00D244C9" w:rsidP="000113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Розділ 7</w:t>
            </w:r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Контроль за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виконанням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Програми</w:t>
            </w:r>
            <w:proofErr w:type="spellEnd"/>
          </w:p>
        </w:tc>
        <w:tc>
          <w:tcPr>
            <w:tcW w:w="390" w:type="dxa"/>
          </w:tcPr>
          <w:p w:rsidR="00D244C9" w:rsidRPr="00346E42" w:rsidRDefault="00D244C9" w:rsidP="0001130B">
            <w:pPr>
              <w:pStyle w:val="11"/>
              <w:spacing w:line="240" w:lineRule="auto"/>
              <w:rPr>
                <w:lang w:val="uk-UA"/>
              </w:rPr>
            </w:pPr>
          </w:p>
        </w:tc>
      </w:tr>
    </w:tbl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pStyle w:val="Default"/>
        <w:jc w:val="both"/>
        <w:rPr>
          <w:sz w:val="28"/>
          <w:szCs w:val="28"/>
          <w:lang w:val="uk-UA"/>
        </w:rPr>
      </w:pP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Pr="00346E42" w:rsidRDefault="00D244C9" w:rsidP="00D244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D244C9" w:rsidRDefault="00D244C9" w:rsidP="00D244C9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346E4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Паспорт Програми</w:t>
      </w:r>
    </w:p>
    <w:p w:rsidR="00D244C9" w:rsidRPr="00346E42" w:rsidRDefault="00D244C9" w:rsidP="00D244C9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tbl>
      <w:tblPr>
        <w:tblStyle w:val="af1"/>
        <w:tblW w:w="10206" w:type="dxa"/>
        <w:tblInd w:w="-459" w:type="dxa"/>
        <w:tblLook w:val="01E0" w:firstRow="1" w:lastRow="1" w:firstColumn="1" w:lastColumn="1" w:noHBand="0" w:noVBand="0"/>
      </w:tblPr>
      <w:tblGrid>
        <w:gridCol w:w="2127"/>
        <w:gridCol w:w="8079"/>
      </w:tblGrid>
      <w:tr w:rsidR="00D244C9" w:rsidRPr="00346E42" w:rsidTr="0001130B">
        <w:trPr>
          <w:trHeight w:val="1189"/>
        </w:trPr>
        <w:tc>
          <w:tcPr>
            <w:tcW w:w="2127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Назва Програми</w:t>
            </w:r>
          </w:p>
        </w:tc>
        <w:tc>
          <w:tcPr>
            <w:tcW w:w="8079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Про забезпечення здійснення заходів територіальної оборони на території </w:t>
            </w:r>
            <w:proofErr w:type="spellStart"/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Степанківської</w:t>
            </w:r>
            <w:proofErr w:type="spellEnd"/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сільської територіальної громади</w:t>
            </w:r>
          </w:p>
        </w:tc>
      </w:tr>
      <w:tr w:rsidR="00D244C9" w:rsidRPr="00346E42" w:rsidTr="0001130B">
        <w:trPr>
          <w:trHeight w:val="634"/>
        </w:trPr>
        <w:tc>
          <w:tcPr>
            <w:tcW w:w="2127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8079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D244C9" w:rsidRPr="00346E42" w:rsidTr="0001130B">
        <w:trPr>
          <w:trHeight w:val="546"/>
        </w:trPr>
        <w:tc>
          <w:tcPr>
            <w:tcW w:w="2127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8079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D244C9" w:rsidRPr="00D244C9" w:rsidTr="0001130B">
        <w:trPr>
          <w:trHeight w:val="848"/>
        </w:trPr>
        <w:tc>
          <w:tcPr>
            <w:tcW w:w="2127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Нормативно-правова база</w:t>
            </w:r>
          </w:p>
        </w:tc>
        <w:tc>
          <w:tcPr>
            <w:tcW w:w="8079" w:type="dxa"/>
          </w:tcPr>
          <w:p w:rsidR="00D244C9" w:rsidRPr="00346E42" w:rsidRDefault="00D244C9" w:rsidP="0001130B">
            <w:pPr>
              <w:shd w:val="clear" w:color="auto" w:fill="FFFFFF"/>
              <w:rPr>
                <w:rFonts w:ascii="Times New Roman" w:hAnsi="Times New Roman"/>
                <w:sz w:val="28"/>
                <w:szCs w:val="24"/>
                <w:lang w:val="uk-UA" w:eastAsia="uk-UA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Конституція України, </w:t>
            </w:r>
            <w:r w:rsidRPr="00346E42">
              <w:rPr>
                <w:rFonts w:ascii="Times New Roman" w:hAnsi="Times New Roman"/>
                <w:sz w:val="28"/>
                <w:szCs w:val="24"/>
                <w:lang w:val="uk-UA" w:eastAsia="uk-UA"/>
              </w:rPr>
              <w:t xml:space="preserve">Закон України «Про місцеве самоврядування в Україні», Закону України «Про оборону України», </w:t>
            </w:r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Закон України «Про основи національного спротиву»</w:t>
            </w:r>
            <w:r w:rsidRPr="00346E42">
              <w:rPr>
                <w:rFonts w:ascii="Times New Roman" w:hAnsi="Times New Roman"/>
                <w:sz w:val="28"/>
                <w:szCs w:val="24"/>
                <w:lang w:val="uk-UA" w:eastAsia="uk-UA"/>
              </w:rPr>
              <w:t>, розпорядженням Кабінету Міністрів України від 24.02.2022 року № 181-р «Питання запровадження та забезпечення здійснення заходів правового режиму воєнного стану в Україні», постанови Кабінету Міністрів України від 29 грудня 2021 року № 1449 «Про затвердження Положення про добровольчі формування територіальних громад»</w:t>
            </w:r>
          </w:p>
        </w:tc>
      </w:tr>
      <w:tr w:rsidR="00D244C9" w:rsidRPr="00346E42" w:rsidTr="0001130B">
        <w:trPr>
          <w:trHeight w:val="753"/>
        </w:trPr>
        <w:tc>
          <w:tcPr>
            <w:tcW w:w="2127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8079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D244C9" w:rsidRPr="00D244C9" w:rsidTr="0001130B">
        <w:trPr>
          <w:trHeight w:val="1050"/>
        </w:trPr>
        <w:tc>
          <w:tcPr>
            <w:tcW w:w="2127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Мета Програми</w:t>
            </w:r>
          </w:p>
        </w:tc>
        <w:tc>
          <w:tcPr>
            <w:tcW w:w="8079" w:type="dxa"/>
          </w:tcPr>
          <w:p w:rsidR="00D244C9" w:rsidRPr="00346E42" w:rsidRDefault="00D244C9" w:rsidP="0001130B">
            <w:pPr>
              <w:pStyle w:val="af0"/>
              <w:spacing w:before="0" w:beforeAutospacing="0" w:after="0" w:afterAutospacing="0"/>
              <w:textAlignment w:val="baseline"/>
              <w:rPr>
                <w:color w:val="000000"/>
                <w:sz w:val="27"/>
                <w:szCs w:val="27"/>
                <w:lang w:val="uk-UA"/>
              </w:rPr>
            </w:pPr>
            <w:r w:rsidRPr="00346E42">
              <w:rPr>
                <w:sz w:val="28"/>
                <w:szCs w:val="28"/>
                <w:lang w:val="uk-UA" w:eastAsia="uk-UA"/>
              </w:rPr>
              <w:t xml:space="preserve">Здійснення заходів щодо забезпечення потреб добровольчого формування територіальної оборони </w:t>
            </w:r>
            <w:proofErr w:type="spellStart"/>
            <w:r w:rsidRPr="00346E42">
              <w:rPr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346E42">
              <w:rPr>
                <w:sz w:val="28"/>
                <w:szCs w:val="28"/>
                <w:lang w:val="uk-UA" w:eastAsia="uk-UA"/>
              </w:rPr>
              <w:t xml:space="preserve"> сільської ради засобами захисту, предметами речового майна і спорядження, вирішення інших питань матеріально – технічного забезпечення</w:t>
            </w:r>
          </w:p>
        </w:tc>
      </w:tr>
      <w:tr w:rsidR="00D244C9" w:rsidRPr="00346E42" w:rsidTr="0001130B">
        <w:trPr>
          <w:trHeight w:val="649"/>
        </w:trPr>
        <w:tc>
          <w:tcPr>
            <w:tcW w:w="2127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8079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5-2027</w:t>
            </w:r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р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оки</w:t>
            </w:r>
          </w:p>
        </w:tc>
      </w:tr>
      <w:tr w:rsidR="00D244C9" w:rsidRPr="00346E42" w:rsidTr="0001130B">
        <w:trPr>
          <w:trHeight w:val="1018"/>
        </w:trPr>
        <w:tc>
          <w:tcPr>
            <w:tcW w:w="2127" w:type="dxa"/>
            <w:vAlign w:val="center"/>
          </w:tcPr>
          <w:p w:rsidR="00D244C9" w:rsidRPr="00346E42" w:rsidRDefault="00D244C9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Фінансування Програми</w:t>
            </w:r>
          </w:p>
        </w:tc>
        <w:tc>
          <w:tcPr>
            <w:tcW w:w="8079" w:type="dxa"/>
          </w:tcPr>
          <w:p w:rsidR="00D244C9" w:rsidRPr="00346E42" w:rsidRDefault="00D244C9" w:rsidP="0001130B">
            <w:pPr>
              <w:tabs>
                <w:tab w:val="left" w:pos="9354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  <w:t xml:space="preserve">Фінансування за рахунок коштів бюджету </w:t>
            </w:r>
            <w:proofErr w:type="spellStart"/>
            <w:r w:rsidRPr="00346E4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  <w:t>Степанківської</w:t>
            </w:r>
            <w:proofErr w:type="spellEnd"/>
            <w:r w:rsidRPr="00346E4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  <w:t xml:space="preserve"> сільської територіальної громади та інших джерел незаборонених чинним законодавством</w:t>
            </w:r>
          </w:p>
        </w:tc>
      </w:tr>
      <w:tr w:rsidR="00D244C9" w:rsidRPr="00D244C9" w:rsidTr="0001130B">
        <w:trPr>
          <w:trHeight w:val="2967"/>
        </w:trPr>
        <w:tc>
          <w:tcPr>
            <w:tcW w:w="2127" w:type="dxa"/>
            <w:vAlign w:val="center"/>
          </w:tcPr>
          <w:p w:rsidR="00D244C9" w:rsidRPr="00346E42" w:rsidRDefault="00D244C9" w:rsidP="0001130B">
            <w:pPr>
              <w:tabs>
                <w:tab w:val="left" w:pos="9354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 w:eastAsia="ru-RU"/>
              </w:rPr>
              <w:lastRenderedPageBreak/>
              <w:t>Контроль за виконанням</w:t>
            </w:r>
          </w:p>
        </w:tc>
        <w:tc>
          <w:tcPr>
            <w:tcW w:w="8079" w:type="dxa"/>
          </w:tcPr>
          <w:p w:rsidR="00D244C9" w:rsidRPr="00346E42" w:rsidRDefault="00D244C9" w:rsidP="0001130B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Контроль за виконанням здійснюють:</w:t>
            </w:r>
          </w:p>
          <w:p w:rsidR="00D244C9" w:rsidRPr="00346E42" w:rsidRDefault="00D244C9" w:rsidP="0001130B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-постійна комісія з питань фінансів, бюджету, планування соціально-економічного розвитку, інвестицій та міжнародного співробітництва;</w:t>
            </w:r>
          </w:p>
          <w:p w:rsidR="00D244C9" w:rsidRPr="00346E42" w:rsidRDefault="00D244C9" w:rsidP="0001130B">
            <w:pPr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346E42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-постійна комісія з гуманітарних питань, з питань прав людини, законності, запобігання корупції, депутатської діяльності, етики, регламенту та попередження конфлікту інтересів </w:t>
            </w:r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 використанням бюджетних коштів: виконавчий комітет </w:t>
            </w:r>
            <w:proofErr w:type="spellStart"/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Степанківської</w:t>
            </w:r>
            <w:proofErr w:type="spellEnd"/>
            <w:r w:rsidRPr="00346E42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</w:tc>
      </w:tr>
    </w:tbl>
    <w:p w:rsidR="00D244C9" w:rsidRPr="00346E42" w:rsidRDefault="00D244C9" w:rsidP="00D244C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D244C9" w:rsidRPr="00346E42" w:rsidRDefault="00D244C9" w:rsidP="00D244C9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ru-RU"/>
        </w:rPr>
        <w:t>Розділ 1.</w:t>
      </w:r>
      <w:r w:rsidRPr="00346E4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Загальні положення</w:t>
      </w:r>
    </w:p>
    <w:p w:rsidR="00D244C9" w:rsidRPr="00346E42" w:rsidRDefault="00D244C9" w:rsidP="00D244C9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Програма «Про забезпечення здійснення заходів територіальної оборони на території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територіальної громади» на 202</w:t>
      </w:r>
      <w:r>
        <w:rPr>
          <w:rFonts w:ascii="Times New Roman" w:hAnsi="Times New Roman"/>
          <w:sz w:val="28"/>
          <w:szCs w:val="28"/>
          <w:lang w:val="uk-UA" w:eastAsia="uk-UA"/>
        </w:rPr>
        <w:t>5-2027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р</w:t>
      </w:r>
      <w:r>
        <w:rPr>
          <w:rFonts w:ascii="Times New Roman" w:hAnsi="Times New Roman"/>
          <w:sz w:val="28"/>
          <w:szCs w:val="28"/>
          <w:lang w:val="uk-UA" w:eastAsia="uk-UA"/>
        </w:rPr>
        <w:t>оки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(далі - Програма) розроблена відповідно до положень Конституції України, </w:t>
      </w:r>
      <w:r w:rsidRPr="00346E42">
        <w:rPr>
          <w:rFonts w:ascii="Times New Roman" w:hAnsi="Times New Roman"/>
          <w:sz w:val="28"/>
          <w:szCs w:val="24"/>
          <w:lang w:val="uk-UA" w:eastAsia="uk-UA"/>
        </w:rPr>
        <w:t xml:space="preserve">відповідно до пункту 22 частини 1 статті 26 Закону України «Про місцеве самоврядування в Україні», Закону України «Про оборону України»,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Закону України «Про основи національного спротиву»</w:t>
      </w:r>
      <w:r w:rsidRPr="00346E42">
        <w:rPr>
          <w:rFonts w:ascii="Times New Roman" w:hAnsi="Times New Roman"/>
          <w:sz w:val="28"/>
          <w:szCs w:val="24"/>
          <w:lang w:val="uk-UA" w:eastAsia="uk-UA"/>
        </w:rPr>
        <w:t xml:space="preserve">, розпорядженням Кабінету Міністрів України від 24.02.2022 року № 181-р «Питання запровадження та забезпечення здійснення заходів правового режиму воєнного стану в Україні», постанови Кабінету Міністрів України від 29 грудня 2021 року № 1449 «Про затвердження Положення про добровольчі формування територіальних громад та формування на території </w:t>
      </w:r>
      <w:proofErr w:type="spellStart"/>
      <w:r w:rsidRPr="00346E42">
        <w:rPr>
          <w:rFonts w:ascii="Times New Roman" w:hAnsi="Times New Roman"/>
          <w:sz w:val="28"/>
          <w:szCs w:val="24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4"/>
          <w:lang w:val="uk-UA" w:eastAsia="uk-UA"/>
        </w:rPr>
        <w:t xml:space="preserve"> сільської територіальної громади добровольчого формування.</w:t>
      </w:r>
    </w:p>
    <w:p w:rsidR="00D244C9" w:rsidRPr="00346E42" w:rsidRDefault="00D244C9" w:rsidP="00D244C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Розробником Програми є </w:t>
      </w:r>
      <w:r w:rsidRPr="00346E42">
        <w:rPr>
          <w:rFonts w:ascii="Times New Roman" w:hAnsi="Times New Roman"/>
          <w:sz w:val="28"/>
          <w:szCs w:val="28"/>
          <w:lang w:val="uk-UA" w:eastAsia="zh-CN"/>
        </w:rPr>
        <w:t xml:space="preserve">виконавчий комітет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zh-CN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zh-CN"/>
        </w:rPr>
        <w:t xml:space="preserve"> сільської ради.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Реалізація Програ</w:t>
      </w:r>
      <w:r>
        <w:rPr>
          <w:rFonts w:ascii="Times New Roman" w:hAnsi="Times New Roman"/>
          <w:sz w:val="28"/>
          <w:szCs w:val="28"/>
          <w:lang w:val="uk-UA" w:eastAsia="uk-UA"/>
        </w:rPr>
        <w:t>ми відбуватиметься протягом 2025-2027 років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D244C9" w:rsidRPr="00346E42" w:rsidRDefault="00D244C9" w:rsidP="00D244C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244C9" w:rsidRPr="00346E42" w:rsidRDefault="00D244C9" w:rsidP="00D244C9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2. Мета програми</w:t>
      </w:r>
    </w:p>
    <w:p w:rsidR="00D244C9" w:rsidRPr="00346E42" w:rsidRDefault="00D244C9" w:rsidP="00D244C9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Метою Програми є залучення фінансових ресурсів з бюджету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територіальної громади та інших джерел, не заборонених законодавством, для забезпечення потреб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в засобах захисту, предметах речового майна і спорядження, в паливно-мастильних матеріалах, у продуктах харчування  та вирішення інших питань, матеріально – технічного забезпечення для ефективного виконання завдань, які покладені на ДФ ТРО. </w:t>
      </w:r>
    </w:p>
    <w:p w:rsidR="00D244C9" w:rsidRPr="00346E42" w:rsidRDefault="00D244C9" w:rsidP="00D244C9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244C9" w:rsidRPr="00346E42" w:rsidRDefault="00D244C9" w:rsidP="00D244C9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3. Визначення проблеми, на розв’язання якої спрямована Програма</w:t>
      </w:r>
    </w:p>
    <w:p w:rsidR="00D244C9" w:rsidRPr="00346E42" w:rsidRDefault="00D244C9" w:rsidP="00D244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Програма розроблена у зв’язку з військовою агресією Російської Федерації проти України та введенням воєнного стану в Україні, різким ускладненням внутрішньо політичної обстановки та загрозою суверенітету і територіальній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lastRenderedPageBreak/>
        <w:t>цілісності України. Необхідність прийняття програми викликана недостатнім матеріально-технічним забезпеченням територіальної оборони  і спрямоване на підтримку добровольчого формування, яке забезпечує захист важливих об’єктів і комунікацій, території громади і населення, підтримання безпеки і правопорядку, ліквідацію наслідків надзвичайних ситуацій та на вирішення всього комплексу завдань, які стоять перед ДФ ТРО.</w:t>
      </w:r>
    </w:p>
    <w:p w:rsidR="00D244C9" w:rsidRPr="00346E42" w:rsidRDefault="00D244C9" w:rsidP="00D244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У зв’язку з недостатнім фінансуванням відповідних напрямків фінансування територіальної оборони із державного бюджету існує потреба у залученні коштів 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 w:rsidRPr="00346E42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</w:t>
      </w:r>
    </w:p>
    <w:p w:rsidR="00D244C9" w:rsidRPr="00346E42" w:rsidRDefault="00D244C9" w:rsidP="00D244C9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244C9" w:rsidRPr="00346E42" w:rsidRDefault="00D244C9" w:rsidP="00D244C9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4. Перелік заходів Програми</w:t>
      </w:r>
    </w:p>
    <w:p w:rsidR="00D244C9" w:rsidRPr="00346E42" w:rsidRDefault="00D244C9" w:rsidP="00D244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6E42">
        <w:rPr>
          <w:rFonts w:ascii="Times New Roman" w:hAnsi="Times New Roman"/>
          <w:sz w:val="28"/>
          <w:szCs w:val="28"/>
          <w:lang w:val="uk-UA"/>
        </w:rPr>
        <w:t xml:space="preserve">Програмою передбачається здійснити ряд заходів щодо матеріально-технічного забезпечення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/>
        </w:rPr>
        <w:t xml:space="preserve"> сільської ради, що викладені в додатку №2.</w:t>
      </w:r>
    </w:p>
    <w:p w:rsidR="00D244C9" w:rsidRPr="00346E42" w:rsidRDefault="00D244C9" w:rsidP="00D244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6E42">
        <w:rPr>
          <w:rFonts w:ascii="Times New Roman" w:hAnsi="Times New Roman"/>
          <w:sz w:val="28"/>
          <w:szCs w:val="28"/>
          <w:lang w:val="uk-UA"/>
        </w:rPr>
        <w:t xml:space="preserve">Реалізація заходів програми дасть змогу значно покращити  забезпечення особового складу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/>
        </w:rPr>
        <w:t xml:space="preserve"> сільської ради необхідними засобами захисту, зв</w:t>
      </w:r>
      <w:r w:rsidRPr="00346E42">
        <w:rPr>
          <w:rFonts w:ascii="Times New Roman" w:hAnsi="Times New Roman"/>
          <w:sz w:val="28"/>
          <w:szCs w:val="28"/>
        </w:rPr>
        <w:t>’</w:t>
      </w:r>
      <w:proofErr w:type="spellStart"/>
      <w:r w:rsidRPr="00346E42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Pr="00346E42">
        <w:rPr>
          <w:rFonts w:ascii="Times New Roman" w:hAnsi="Times New Roman"/>
          <w:sz w:val="28"/>
          <w:szCs w:val="28"/>
          <w:lang w:val="uk-UA"/>
        </w:rPr>
        <w:t>, паливно-мастильними матеріалами, майном, спорядженням і харчуванням.</w:t>
      </w:r>
    </w:p>
    <w:p w:rsidR="00D244C9" w:rsidRPr="00346E42" w:rsidRDefault="00D244C9" w:rsidP="00D244C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44C9" w:rsidRPr="00346E42" w:rsidRDefault="00D244C9" w:rsidP="00D244C9">
      <w:pPr>
        <w:widowControl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5. Оцінка ефективності виконання заходів Програми</w:t>
      </w:r>
    </w:p>
    <w:p w:rsidR="00D244C9" w:rsidRPr="00346E42" w:rsidRDefault="00D244C9" w:rsidP="00D244C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Програма передбачає комплексне розв’язання проблем матеріально-технічного забезпечення особового складу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засобами захисту, предметами речового майна і спорядження, паливо-мастильними матеріалами, харчуванням.</w:t>
      </w:r>
    </w:p>
    <w:p w:rsidR="00D244C9" w:rsidRPr="00346E42" w:rsidRDefault="00D244C9" w:rsidP="00D244C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Виконання програми дасть можливість виконати вимоги щодо здійснення матеріально-технічного забезпечення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ради.</w:t>
      </w:r>
    </w:p>
    <w:p w:rsidR="00D244C9" w:rsidRPr="00346E42" w:rsidRDefault="00D244C9" w:rsidP="00D244C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Оцінка ефективності виконання заходів буде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здійснюватись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виходячи із аналізу спроможності ДФ ТРО:</w:t>
      </w:r>
    </w:p>
    <w:p w:rsidR="00D244C9" w:rsidRPr="00346E42" w:rsidRDefault="00D244C9" w:rsidP="00D244C9">
      <w:pPr>
        <w:pStyle w:val="a7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>забезпечити надійну охорону важливих об’єктів і комунікацій громади;</w:t>
      </w:r>
    </w:p>
    <w:p w:rsidR="00D244C9" w:rsidRPr="00346E42" w:rsidRDefault="00D244C9" w:rsidP="00D244C9">
      <w:pPr>
        <w:pStyle w:val="a7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ефективно співпрацювати із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військовими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частинами ЗСУ; </w:t>
      </w:r>
    </w:p>
    <w:p w:rsidR="00D244C9" w:rsidRPr="00346E42" w:rsidRDefault="00D244C9" w:rsidP="00D244C9">
      <w:pPr>
        <w:pStyle w:val="a7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>підтримувати безпеку і правопорядок на території громади;</w:t>
      </w:r>
    </w:p>
    <w:p w:rsidR="00D244C9" w:rsidRPr="00346E42" w:rsidRDefault="00D244C9" w:rsidP="00D244C9">
      <w:pPr>
        <w:pStyle w:val="a7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>підвищити ефективність робіт під час ліквідації наслідків надзвичайних ситуацій техногенного і природного характеру;</w:t>
      </w:r>
    </w:p>
    <w:p w:rsidR="00D244C9" w:rsidRPr="00346E42" w:rsidRDefault="00D244C9" w:rsidP="00D244C9">
      <w:pPr>
        <w:pStyle w:val="a7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>в повному обсязі забезпечити функціонування територіальної оборони громади та дотримання заходів правового режиму воєнного стану.</w:t>
      </w:r>
    </w:p>
    <w:p w:rsidR="00D244C9" w:rsidRPr="00346E42" w:rsidRDefault="00D244C9" w:rsidP="00D244C9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244C9" w:rsidRPr="00346E42" w:rsidRDefault="00D244C9" w:rsidP="00D244C9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6. Фінансування Програм</w:t>
      </w:r>
    </w:p>
    <w:p w:rsidR="00D244C9" w:rsidRPr="00346E42" w:rsidRDefault="00D244C9" w:rsidP="00D244C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/>
        </w:rPr>
        <w:t xml:space="preserve">Реалізація заходів Програми здійснюється відповідно до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Конституції України,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Pr="00346E42">
        <w:rPr>
          <w:rFonts w:ascii="Times New Roman" w:hAnsi="Times New Roman"/>
          <w:sz w:val="28"/>
          <w:szCs w:val="24"/>
          <w:lang w:val="uk-UA" w:eastAsia="uk-UA"/>
        </w:rPr>
        <w:t xml:space="preserve">Закону України «Про місцеве самоврядування в Україні», Закону України «Про оборону України»,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Закон України «Про основи національного спротиву»</w:t>
      </w:r>
      <w:r w:rsidRPr="00346E42">
        <w:rPr>
          <w:rFonts w:ascii="Times New Roman" w:hAnsi="Times New Roman"/>
          <w:sz w:val="28"/>
          <w:szCs w:val="24"/>
          <w:lang w:val="uk-UA" w:eastAsia="uk-UA"/>
        </w:rPr>
        <w:t xml:space="preserve">, постанови Кабінету Міністрів України від 29 грудня 2021 року № 1449 «Про затвердження Положення про добровольчі формування територіальних громад», 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Бюджетного </w:t>
      </w:r>
      <w:r w:rsidRPr="00346E42">
        <w:rPr>
          <w:rFonts w:ascii="Times New Roman" w:hAnsi="Times New Roman"/>
          <w:sz w:val="28"/>
          <w:szCs w:val="28"/>
          <w:lang w:val="uk-UA"/>
        </w:rPr>
        <w:lastRenderedPageBreak/>
        <w:t>кодексу України.</w:t>
      </w:r>
    </w:p>
    <w:p w:rsidR="00D244C9" w:rsidRPr="00346E42" w:rsidRDefault="00D244C9" w:rsidP="00D244C9">
      <w:pPr>
        <w:pStyle w:val="af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 w:rsidRPr="00346E42">
        <w:rPr>
          <w:sz w:val="28"/>
          <w:szCs w:val="28"/>
        </w:rPr>
        <w:t>Фінансування</w:t>
      </w:r>
      <w:proofErr w:type="spellEnd"/>
      <w:r w:rsidRPr="00346E42">
        <w:rPr>
          <w:sz w:val="28"/>
          <w:szCs w:val="28"/>
        </w:rPr>
        <w:t xml:space="preserve"> </w:t>
      </w:r>
      <w:r w:rsidRPr="00346E42">
        <w:rPr>
          <w:sz w:val="28"/>
          <w:szCs w:val="28"/>
          <w:lang w:val="uk-UA" w:eastAsia="uk-UA"/>
        </w:rPr>
        <w:t xml:space="preserve">Програми здійснюватиметься по заходах зазначених у додатку до програми </w:t>
      </w:r>
      <w:r w:rsidRPr="00346E42">
        <w:rPr>
          <w:sz w:val="28"/>
          <w:szCs w:val="28"/>
        </w:rPr>
        <w:t xml:space="preserve">за </w:t>
      </w:r>
      <w:proofErr w:type="spellStart"/>
      <w:r w:rsidRPr="00346E42">
        <w:rPr>
          <w:sz w:val="28"/>
          <w:szCs w:val="28"/>
        </w:rPr>
        <w:t>рахунок</w:t>
      </w:r>
      <w:proofErr w:type="spellEnd"/>
      <w:r w:rsidRPr="00346E42">
        <w:rPr>
          <w:sz w:val="28"/>
          <w:szCs w:val="28"/>
        </w:rPr>
        <w:t xml:space="preserve"> </w:t>
      </w:r>
      <w:proofErr w:type="spellStart"/>
      <w:r w:rsidRPr="00346E42">
        <w:rPr>
          <w:sz w:val="28"/>
          <w:szCs w:val="28"/>
        </w:rPr>
        <w:t>коштів</w:t>
      </w:r>
      <w:proofErr w:type="spellEnd"/>
      <w:r w:rsidRPr="00346E42">
        <w:rPr>
          <w:sz w:val="28"/>
          <w:szCs w:val="28"/>
        </w:rPr>
        <w:t xml:space="preserve"> бюджету</w:t>
      </w:r>
      <w:r w:rsidRPr="00346E42">
        <w:rPr>
          <w:sz w:val="28"/>
          <w:szCs w:val="28"/>
          <w:lang w:val="uk-UA"/>
        </w:rPr>
        <w:t xml:space="preserve"> </w:t>
      </w:r>
      <w:proofErr w:type="spellStart"/>
      <w:r w:rsidRPr="00346E42">
        <w:rPr>
          <w:sz w:val="28"/>
          <w:szCs w:val="28"/>
          <w:lang w:val="uk-UA"/>
        </w:rPr>
        <w:t>Степанківської</w:t>
      </w:r>
      <w:proofErr w:type="spellEnd"/>
      <w:r w:rsidRPr="00346E42">
        <w:rPr>
          <w:sz w:val="28"/>
          <w:szCs w:val="28"/>
          <w:lang w:val="uk-UA"/>
        </w:rPr>
        <w:t xml:space="preserve"> сільської територіальної громади</w:t>
      </w:r>
      <w:r w:rsidRPr="00346E42">
        <w:rPr>
          <w:sz w:val="28"/>
          <w:szCs w:val="28"/>
        </w:rPr>
        <w:t xml:space="preserve">, а також </w:t>
      </w:r>
      <w:proofErr w:type="spellStart"/>
      <w:r w:rsidRPr="00346E42">
        <w:rPr>
          <w:sz w:val="28"/>
          <w:szCs w:val="28"/>
        </w:rPr>
        <w:t>коштів</w:t>
      </w:r>
      <w:proofErr w:type="spellEnd"/>
      <w:r w:rsidRPr="00346E42">
        <w:rPr>
          <w:sz w:val="28"/>
          <w:szCs w:val="28"/>
        </w:rPr>
        <w:t xml:space="preserve"> </w:t>
      </w:r>
      <w:proofErr w:type="spellStart"/>
      <w:r w:rsidRPr="00346E42">
        <w:rPr>
          <w:sz w:val="28"/>
          <w:szCs w:val="28"/>
        </w:rPr>
        <w:t>інших</w:t>
      </w:r>
      <w:proofErr w:type="spellEnd"/>
      <w:r w:rsidRPr="00346E42">
        <w:rPr>
          <w:sz w:val="28"/>
          <w:szCs w:val="28"/>
        </w:rPr>
        <w:t xml:space="preserve"> </w:t>
      </w:r>
      <w:proofErr w:type="spellStart"/>
      <w:r w:rsidRPr="00346E42">
        <w:rPr>
          <w:sz w:val="28"/>
          <w:szCs w:val="28"/>
        </w:rPr>
        <w:t>джерел</w:t>
      </w:r>
      <w:proofErr w:type="spellEnd"/>
      <w:r w:rsidRPr="00346E42">
        <w:rPr>
          <w:sz w:val="28"/>
          <w:szCs w:val="28"/>
        </w:rPr>
        <w:t xml:space="preserve">, не </w:t>
      </w:r>
      <w:proofErr w:type="spellStart"/>
      <w:r w:rsidRPr="00346E42">
        <w:rPr>
          <w:sz w:val="28"/>
          <w:szCs w:val="28"/>
        </w:rPr>
        <w:t>заборонених</w:t>
      </w:r>
      <w:proofErr w:type="spellEnd"/>
      <w:r w:rsidRPr="00346E42">
        <w:rPr>
          <w:sz w:val="28"/>
          <w:szCs w:val="28"/>
        </w:rPr>
        <w:t xml:space="preserve"> </w:t>
      </w:r>
      <w:r w:rsidRPr="00346E42">
        <w:rPr>
          <w:sz w:val="28"/>
          <w:szCs w:val="28"/>
          <w:lang w:val="uk-UA"/>
        </w:rPr>
        <w:t xml:space="preserve">чинним </w:t>
      </w:r>
      <w:proofErr w:type="spellStart"/>
      <w:r w:rsidRPr="00346E42">
        <w:rPr>
          <w:sz w:val="28"/>
          <w:szCs w:val="28"/>
        </w:rPr>
        <w:t>законодавством</w:t>
      </w:r>
      <w:proofErr w:type="spellEnd"/>
      <w:r w:rsidRPr="00346E42">
        <w:rPr>
          <w:sz w:val="28"/>
          <w:szCs w:val="28"/>
        </w:rPr>
        <w:t xml:space="preserve"> </w:t>
      </w:r>
      <w:proofErr w:type="spellStart"/>
      <w:r w:rsidRPr="00346E42">
        <w:rPr>
          <w:sz w:val="28"/>
          <w:szCs w:val="28"/>
        </w:rPr>
        <w:t>України</w:t>
      </w:r>
      <w:proofErr w:type="spellEnd"/>
      <w:r w:rsidRPr="00346E42">
        <w:rPr>
          <w:sz w:val="28"/>
          <w:szCs w:val="28"/>
        </w:rPr>
        <w:t>.</w:t>
      </w:r>
    </w:p>
    <w:p w:rsidR="00D244C9" w:rsidRPr="00346E42" w:rsidRDefault="00D244C9" w:rsidP="00D244C9">
      <w:pPr>
        <w:pStyle w:val="af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D244C9" w:rsidRPr="00346E42" w:rsidRDefault="00D244C9" w:rsidP="00D244C9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 xml:space="preserve">Розділ 7. Процедура передачі товарно-матеріальних цінностей (надалі ТМЦ, в </w:t>
      </w:r>
      <w:proofErr w:type="spellStart"/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т.ч</w:t>
      </w:r>
      <w:proofErr w:type="spellEnd"/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. оплата послуг)</w:t>
      </w:r>
    </w:p>
    <w:p w:rsidR="00D244C9" w:rsidRPr="00346E42" w:rsidRDefault="00D244C9" w:rsidP="00D244C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Процедура передачі ТМЦ від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до відповідного підрозділу передбачає:</w:t>
      </w:r>
    </w:p>
    <w:p w:rsidR="00D244C9" w:rsidRPr="00346E42" w:rsidRDefault="00D244C9" w:rsidP="00D244C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1. Реєстрацію листа командира відповідного підрозділу Збройних сил України чи підрозділів територіальної оборони із зазначенням потреби в ТМЦ в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Степанківській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сільській раді.</w:t>
      </w:r>
    </w:p>
    <w:p w:rsidR="00D244C9" w:rsidRPr="00346E42" w:rsidRDefault="00D244C9" w:rsidP="00D244C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2. Придбання ТМЦ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Степанківською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сільською радою згідно листа зазначеного в п. 1.</w:t>
      </w:r>
    </w:p>
    <w:p w:rsidR="00D244C9" w:rsidRPr="00346E42" w:rsidRDefault="00D244C9" w:rsidP="00D244C9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3. Комісійна передача (комісія створюється розпорядженням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Степанківського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сільського голови з однієї сторони та командиром відповідного підрозділу з іншої сторони) ТМЦ відповідній військовій частині, добровольчого формування територіальної оборони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 на безоплатній основі шляхом підписання Акту приймання-передачі в двох екземплярах. По одному екземпляру кожній з сторін. </w:t>
      </w:r>
    </w:p>
    <w:p w:rsidR="00D244C9" w:rsidRPr="00346E42" w:rsidRDefault="00D244C9" w:rsidP="00D244C9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244C9" w:rsidRPr="00346E42" w:rsidRDefault="00D244C9" w:rsidP="00D244C9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b/>
          <w:sz w:val="28"/>
          <w:szCs w:val="28"/>
          <w:lang w:val="uk-UA" w:eastAsia="uk-UA"/>
        </w:rPr>
        <w:t>Розділ 8. Контроль за виконанням Програми</w:t>
      </w:r>
    </w:p>
    <w:p w:rsidR="00D244C9" w:rsidRPr="00346E42" w:rsidRDefault="00D244C9" w:rsidP="00D24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Органом управління Програмою є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Степанківська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сільська рада та її виконавчий комітет і 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постійно діючі депутатські комісії з питань фінансів, бюджету, планування соціально-економічного розвитку, інвестицій та міжнародного співробітництва та комісія </w:t>
      </w:r>
      <w:r w:rsidRPr="00346E42">
        <w:rPr>
          <w:rFonts w:ascii="Times New Roman" w:eastAsia="Times New Roman" w:hAnsi="Times New Roman"/>
          <w:sz w:val="28"/>
          <w:szCs w:val="28"/>
          <w:lang w:val="uk-UA" w:eastAsia="ru-RU"/>
        </w:rPr>
        <w:t>з гуманітарних питань, з питань прав людини, законності, запобігання корупції, депутатської діяльності, етики, регламенту та попередження конфлікту інтересів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46E42">
        <w:rPr>
          <w:rFonts w:ascii="Times New Roman" w:hAnsi="Times New Roman"/>
          <w:sz w:val="28"/>
          <w:szCs w:val="28"/>
          <w:lang w:val="uk-UA" w:eastAsia="uk-UA"/>
        </w:rPr>
        <w:t>які в межах повноважень, здійснюють координацію і контроль за ходом виконання Програми.</w:t>
      </w:r>
    </w:p>
    <w:p w:rsidR="00D244C9" w:rsidRPr="00346E42" w:rsidRDefault="00D244C9" w:rsidP="00D244C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використанням бюджетних коштів, спрямованих на забезпечення виконання Програми, здійснюється виконавчим комітетом </w:t>
      </w:r>
      <w:proofErr w:type="spellStart"/>
      <w:r w:rsidRPr="00346E42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346E42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ради.</w:t>
      </w:r>
    </w:p>
    <w:p w:rsidR="00D244C9" w:rsidRPr="00346E42" w:rsidRDefault="00D244C9" w:rsidP="00D244C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244C9" w:rsidRPr="00346E42" w:rsidRDefault="00D244C9" w:rsidP="00D244C9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D244C9" w:rsidRPr="00346E42" w:rsidRDefault="00D244C9" w:rsidP="00D244C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46E42">
        <w:rPr>
          <w:rFonts w:ascii="Times New Roman" w:hAnsi="Times New Roman"/>
          <w:sz w:val="28"/>
          <w:szCs w:val="28"/>
          <w:lang w:val="uk-UA"/>
        </w:rPr>
        <w:t xml:space="preserve">Секретар сільської  ради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46E42">
        <w:rPr>
          <w:rFonts w:ascii="Times New Roman" w:hAnsi="Times New Roman"/>
          <w:sz w:val="28"/>
          <w:szCs w:val="28"/>
          <w:lang w:val="uk-UA"/>
        </w:rPr>
        <w:t xml:space="preserve">             Інна НЕВГОД </w:t>
      </w: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pStyle w:val="af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D244C9" w:rsidRPr="00346E42" w:rsidRDefault="00D244C9" w:rsidP="00D244C9">
      <w:pPr>
        <w:spacing w:after="0" w:line="240" w:lineRule="auto"/>
        <w:ind w:left="4248" w:firstLine="708"/>
        <w:jc w:val="right"/>
        <w:rPr>
          <w:rFonts w:ascii="Times New Roman" w:eastAsia="Times New Roman" w:hAnsi="Times New Roman"/>
          <w:sz w:val="24"/>
          <w:szCs w:val="28"/>
          <w:lang w:val="uk-UA"/>
        </w:rPr>
      </w:pPr>
      <w:r w:rsidRPr="00346E42">
        <w:rPr>
          <w:rFonts w:ascii="Times New Roman" w:eastAsia="Times New Roman" w:hAnsi="Times New Roman"/>
          <w:sz w:val="24"/>
          <w:szCs w:val="28"/>
          <w:lang w:val="uk-UA"/>
        </w:rPr>
        <w:t xml:space="preserve">Додаток </w:t>
      </w:r>
    </w:p>
    <w:p w:rsidR="00D244C9" w:rsidRPr="00346E42" w:rsidRDefault="00D244C9" w:rsidP="00D244C9">
      <w:pPr>
        <w:spacing w:after="0" w:line="240" w:lineRule="auto"/>
        <w:ind w:left="4956"/>
        <w:jc w:val="right"/>
        <w:rPr>
          <w:rFonts w:ascii="Times New Roman" w:eastAsia="Times New Roman" w:hAnsi="Times New Roman"/>
          <w:sz w:val="24"/>
          <w:szCs w:val="28"/>
          <w:lang w:val="uk-UA"/>
        </w:rPr>
      </w:pPr>
      <w:r w:rsidRPr="00346E42">
        <w:rPr>
          <w:rFonts w:ascii="Times New Roman" w:eastAsia="Times New Roman" w:hAnsi="Times New Roman"/>
          <w:sz w:val="24"/>
          <w:szCs w:val="28"/>
          <w:lang w:val="uk-UA"/>
        </w:rPr>
        <w:t xml:space="preserve">  до рішення </w:t>
      </w:r>
      <w:proofErr w:type="spellStart"/>
      <w:r w:rsidRPr="00346E42">
        <w:rPr>
          <w:rFonts w:ascii="Times New Roman" w:eastAsia="Times New Roman" w:hAnsi="Times New Roman"/>
          <w:sz w:val="24"/>
          <w:szCs w:val="28"/>
          <w:lang w:val="uk-UA"/>
        </w:rPr>
        <w:t>Степанківської</w:t>
      </w:r>
      <w:proofErr w:type="spellEnd"/>
      <w:r w:rsidRPr="00346E42">
        <w:rPr>
          <w:rFonts w:ascii="Times New Roman" w:eastAsia="Times New Roman" w:hAnsi="Times New Roman"/>
          <w:sz w:val="24"/>
          <w:szCs w:val="28"/>
          <w:lang w:val="uk-UA"/>
        </w:rPr>
        <w:t xml:space="preserve"> сільської ради</w:t>
      </w:r>
    </w:p>
    <w:p w:rsidR="00D244C9" w:rsidRPr="00346E42" w:rsidRDefault="00D244C9" w:rsidP="00D244C9">
      <w:pPr>
        <w:spacing w:after="0" w:line="240" w:lineRule="auto"/>
        <w:ind w:left="708" w:firstLine="708"/>
        <w:jc w:val="right"/>
        <w:rPr>
          <w:rFonts w:ascii="Times New Roman" w:eastAsia="Times New Roman" w:hAnsi="Times New Roman"/>
          <w:sz w:val="24"/>
          <w:szCs w:val="28"/>
          <w:lang w:val="uk-UA"/>
        </w:rPr>
      </w:pPr>
      <w:r w:rsidRPr="00346E42">
        <w:rPr>
          <w:rFonts w:ascii="Times New Roman" w:eastAsia="Times New Roman" w:hAnsi="Times New Roman"/>
          <w:sz w:val="24"/>
          <w:szCs w:val="28"/>
          <w:lang w:val="uk-UA"/>
        </w:rPr>
        <w:tab/>
      </w:r>
      <w:r w:rsidRPr="00346E42">
        <w:rPr>
          <w:rFonts w:ascii="Times New Roman" w:eastAsia="Times New Roman" w:hAnsi="Times New Roman"/>
          <w:sz w:val="24"/>
          <w:szCs w:val="28"/>
          <w:lang w:val="uk-UA"/>
        </w:rPr>
        <w:tab/>
        <w:t xml:space="preserve">від </w:t>
      </w:r>
      <w:r>
        <w:rPr>
          <w:rFonts w:ascii="Times New Roman" w:eastAsia="Times New Roman" w:hAnsi="Times New Roman"/>
          <w:sz w:val="24"/>
          <w:szCs w:val="28"/>
          <w:lang w:val="uk-UA"/>
        </w:rPr>
        <w:t>28.06.2024 №54-29</w:t>
      </w:r>
      <w:r w:rsidRPr="00346E42">
        <w:rPr>
          <w:rFonts w:ascii="Times New Roman" w:eastAsia="Times New Roman" w:hAnsi="Times New Roman"/>
          <w:sz w:val="24"/>
          <w:szCs w:val="28"/>
          <w:lang w:val="uk-UA"/>
        </w:rPr>
        <w:t>/VІІІ</w:t>
      </w:r>
    </w:p>
    <w:p w:rsidR="00D244C9" w:rsidRPr="004C6DF3" w:rsidRDefault="00D244C9" w:rsidP="00D244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4C6DF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ЗАХОДИ</w:t>
      </w:r>
    </w:p>
    <w:p w:rsidR="00D244C9" w:rsidRDefault="00D244C9" w:rsidP="00D244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 w:rsidRPr="004C6DF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щодо забезпечення територіальної оборони на території</w:t>
      </w:r>
    </w:p>
    <w:p w:rsidR="00D244C9" w:rsidRDefault="00D244C9" w:rsidP="00D244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proofErr w:type="spellStart"/>
      <w:r w:rsidRPr="004C6DF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Степанківської</w:t>
      </w:r>
      <w:proofErr w:type="spellEnd"/>
      <w:r w:rsidRPr="004C6DF3"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 xml:space="preserve"> сільської територіальної громади</w:t>
      </w:r>
    </w:p>
    <w:p w:rsidR="00D244C9" w:rsidRDefault="00D244C9" w:rsidP="00D244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</w:p>
    <w:tbl>
      <w:tblPr>
        <w:tblStyle w:val="af1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418"/>
        <w:gridCol w:w="1984"/>
        <w:gridCol w:w="2127"/>
        <w:gridCol w:w="2268"/>
      </w:tblGrid>
      <w:tr w:rsidR="00D244C9" w:rsidRPr="002D7BE2" w:rsidTr="0001130B">
        <w:trPr>
          <w:trHeight w:val="901"/>
        </w:trPr>
        <w:tc>
          <w:tcPr>
            <w:tcW w:w="567" w:type="dxa"/>
            <w:vAlign w:val="center"/>
            <w:hideMark/>
          </w:tcPr>
          <w:p w:rsidR="00D244C9" w:rsidRPr="003E139A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№</w:t>
            </w:r>
          </w:p>
          <w:p w:rsidR="00D244C9" w:rsidRPr="003E139A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268" w:type="dxa"/>
            <w:vAlign w:val="center"/>
            <w:hideMark/>
          </w:tcPr>
          <w:p w:rsidR="00D244C9" w:rsidRPr="003E139A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1418" w:type="dxa"/>
            <w:vAlign w:val="center"/>
            <w:hideMark/>
          </w:tcPr>
          <w:p w:rsidR="00D244C9" w:rsidRPr="003E139A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Термін виконання завдань</w:t>
            </w:r>
          </w:p>
        </w:tc>
        <w:tc>
          <w:tcPr>
            <w:tcW w:w="1984" w:type="dxa"/>
            <w:vAlign w:val="center"/>
            <w:hideMark/>
          </w:tcPr>
          <w:p w:rsidR="00D244C9" w:rsidRPr="003E139A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2127" w:type="dxa"/>
            <w:vAlign w:val="center"/>
            <w:hideMark/>
          </w:tcPr>
          <w:p w:rsidR="00D244C9" w:rsidRPr="003E139A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Джерела фінансування</w:t>
            </w:r>
          </w:p>
        </w:tc>
        <w:tc>
          <w:tcPr>
            <w:tcW w:w="2268" w:type="dxa"/>
            <w:vAlign w:val="center"/>
            <w:hideMark/>
          </w:tcPr>
          <w:p w:rsidR="00D244C9" w:rsidRPr="003E139A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E13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Очікуваний результат</w:t>
            </w:r>
          </w:p>
        </w:tc>
      </w:tr>
      <w:tr w:rsidR="00D244C9" w:rsidRPr="002D7BE2" w:rsidTr="0001130B">
        <w:trPr>
          <w:trHeight w:val="2643"/>
        </w:trPr>
        <w:tc>
          <w:tcPr>
            <w:tcW w:w="567" w:type="dxa"/>
            <w:vAlign w:val="center"/>
            <w:hideMark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Закупівля паливо-мастильних матеріалів для добровольчого формування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територіальної оборони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Степанківс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1418" w:type="dxa"/>
            <w:vAlign w:val="center"/>
            <w:hideMark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2025-2027</w:t>
            </w:r>
          </w:p>
        </w:tc>
        <w:tc>
          <w:tcPr>
            <w:tcW w:w="1984" w:type="dxa"/>
            <w:vAlign w:val="center"/>
            <w:hideMark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Виконавчий комітет </w:t>
            </w:r>
            <w:proofErr w:type="spellStart"/>
            <w:r w:rsidRPr="002D7BE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127" w:type="dxa"/>
            <w:vAlign w:val="center"/>
            <w:hideMark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  <w:hideMark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Забезпечення боєздатності добровольчого формування відповідно до існуючих вимог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, з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акупівля паливо- мастильних матеріалів</w:t>
            </w:r>
          </w:p>
        </w:tc>
      </w:tr>
      <w:tr w:rsidR="00D244C9" w:rsidRPr="002D7BE2" w:rsidTr="0001130B">
        <w:trPr>
          <w:trHeight w:val="5912"/>
        </w:trPr>
        <w:tc>
          <w:tcPr>
            <w:tcW w:w="567" w:type="dxa"/>
            <w:vAlign w:val="center"/>
            <w:hideMark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2</w:t>
            </w:r>
          </w:p>
        </w:tc>
        <w:tc>
          <w:tcPr>
            <w:tcW w:w="2268" w:type="dxa"/>
            <w:vAlign w:val="center"/>
            <w:hideMark/>
          </w:tcPr>
          <w:p w:rsidR="00D244C9" w:rsidRDefault="00D244C9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Закупівля засобів захисту, зв’язку</w:t>
            </w:r>
          </w:p>
          <w:p w:rsidR="00D244C9" w:rsidRPr="002D7BE2" w:rsidRDefault="00D244C9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(радіостанції, рації), продукти харчування, медичного майна, речового майна, </w:t>
            </w:r>
            <w:r w:rsidRPr="004C6DF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форменого одягу,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спорядження та індивідуального обмундирування (</w:t>
            </w:r>
            <w:r w:rsidRPr="00197D4B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військових </w:t>
            </w:r>
            <w:proofErr w:type="spellStart"/>
            <w:r w:rsidRPr="00197D4B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одностроїв</w:t>
            </w:r>
            <w:proofErr w:type="spellEnd"/>
            <w:r w:rsidRPr="00197D4B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бронежилети, каски тощо) для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членів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добровольчого формування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територіальної оборони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Степанківс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ької</w:t>
            </w:r>
            <w:proofErr w:type="spellEnd"/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1418" w:type="dxa"/>
            <w:vAlign w:val="center"/>
            <w:hideMark/>
          </w:tcPr>
          <w:p w:rsidR="00D244C9" w:rsidRPr="002D7BE2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2025-2027</w:t>
            </w:r>
          </w:p>
        </w:tc>
        <w:tc>
          <w:tcPr>
            <w:tcW w:w="1984" w:type="dxa"/>
            <w:vAlign w:val="center"/>
            <w:hideMark/>
          </w:tcPr>
          <w:p w:rsidR="00D244C9" w:rsidRPr="002D7BE2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Виконавчий комітет </w:t>
            </w:r>
            <w:proofErr w:type="spellStart"/>
            <w:r w:rsidRPr="002D7BE2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127" w:type="dxa"/>
            <w:vAlign w:val="center"/>
            <w:hideMark/>
          </w:tcPr>
          <w:p w:rsidR="00D244C9" w:rsidRPr="002D7BE2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  <w:hideMark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Придбання засобі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в захисту, зв’язку (радіостанції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рації), харчування, медичного майна, речового майна, </w:t>
            </w:r>
            <w:r w:rsidRPr="004C6DF3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форменого одягу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спорядження та індивідуального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обм</w:t>
            </w: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ундирування (бронежилети, каски тощо)</w:t>
            </w:r>
          </w:p>
        </w:tc>
      </w:tr>
      <w:tr w:rsidR="00D244C9" w:rsidRPr="002D7BE2" w:rsidTr="0001130B">
        <w:trPr>
          <w:trHeight w:val="2396"/>
        </w:trPr>
        <w:tc>
          <w:tcPr>
            <w:tcW w:w="567" w:type="dxa"/>
            <w:vAlign w:val="center"/>
          </w:tcPr>
          <w:p w:rsidR="00D244C9" w:rsidRPr="009F322A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268" w:type="dxa"/>
            <w:vAlign w:val="center"/>
          </w:tcPr>
          <w:p w:rsidR="00D244C9" w:rsidRPr="004C6DF3" w:rsidRDefault="00D244C9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F322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val="uk-UA" w:eastAsia="uk-UA"/>
              </w:rPr>
              <w:t>Оплата за послуги з п</w:t>
            </w: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еревезення загонів добровольчих формувань територіальної оборони до місць чергування</w:t>
            </w:r>
          </w:p>
        </w:tc>
        <w:tc>
          <w:tcPr>
            <w:tcW w:w="1418" w:type="dxa"/>
            <w:vAlign w:val="center"/>
          </w:tcPr>
          <w:p w:rsidR="00D244C9" w:rsidRPr="009F322A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2025-2027</w:t>
            </w:r>
          </w:p>
        </w:tc>
        <w:tc>
          <w:tcPr>
            <w:tcW w:w="1984" w:type="dxa"/>
            <w:vAlign w:val="center"/>
          </w:tcPr>
          <w:p w:rsidR="00D244C9" w:rsidRPr="009F322A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Виконавчий комітет </w:t>
            </w:r>
            <w:proofErr w:type="spellStart"/>
            <w:r w:rsidRPr="009F322A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127" w:type="dxa"/>
            <w:vAlign w:val="center"/>
          </w:tcPr>
          <w:p w:rsidR="00D244C9" w:rsidRPr="009F322A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9F322A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9F322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</w:tcPr>
          <w:p w:rsidR="00D244C9" w:rsidRPr="009F322A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Перевезення загонів добровольчого</w:t>
            </w:r>
          </w:p>
          <w:p w:rsidR="00D244C9" w:rsidRPr="009F322A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формування</w:t>
            </w:r>
          </w:p>
          <w:p w:rsidR="00D244C9" w:rsidRPr="009F322A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територіальної громади до місць чергування</w:t>
            </w:r>
          </w:p>
        </w:tc>
      </w:tr>
      <w:tr w:rsidR="00D244C9" w:rsidRPr="002D7BE2" w:rsidTr="0001130B">
        <w:trPr>
          <w:trHeight w:val="3546"/>
        </w:trPr>
        <w:tc>
          <w:tcPr>
            <w:tcW w:w="567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268" w:type="dxa"/>
            <w:vAlign w:val="center"/>
          </w:tcPr>
          <w:p w:rsidR="00D244C9" w:rsidRPr="002D7BE2" w:rsidRDefault="00D244C9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Забезпечення здійснення робіт по спорудженню та демонтажу блок-постів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, мостів, фортифікаційних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та інших оборонних споруд на території </w:t>
            </w:r>
            <w:proofErr w:type="spellStart"/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сільської територіальної громади</w:t>
            </w:r>
          </w:p>
        </w:tc>
        <w:tc>
          <w:tcPr>
            <w:tcW w:w="1418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2025-2027</w:t>
            </w:r>
          </w:p>
        </w:tc>
        <w:tc>
          <w:tcPr>
            <w:tcW w:w="1984" w:type="dxa"/>
            <w:vAlign w:val="center"/>
          </w:tcPr>
          <w:p w:rsidR="00D244C9" w:rsidRPr="009034DB" w:rsidRDefault="00D244C9" w:rsidP="0001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34DB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Степанківський</w:t>
            </w:r>
            <w:proofErr w:type="spellEnd"/>
            <w:r w:rsidRPr="009034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загін добровольчого формування Черкаської територіальної громади №1</w:t>
            </w:r>
          </w:p>
          <w:p w:rsidR="00D244C9" w:rsidRPr="009034DB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Здійснення робіт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по спорудженню та демонтажу блок-постів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, мостів, фортифікаційних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та інших оборонних споруд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, з</w:t>
            </w:r>
            <w:r w:rsidRPr="009F322A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ахист населення та території громади</w:t>
            </w:r>
          </w:p>
        </w:tc>
      </w:tr>
      <w:tr w:rsidR="00D244C9" w:rsidRPr="002D7BE2" w:rsidTr="0001130B">
        <w:trPr>
          <w:trHeight w:val="3668"/>
        </w:trPr>
        <w:tc>
          <w:tcPr>
            <w:tcW w:w="567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lastRenderedPageBreak/>
              <w:t>5</w:t>
            </w:r>
          </w:p>
        </w:tc>
        <w:tc>
          <w:tcPr>
            <w:tcW w:w="2268" w:type="dxa"/>
            <w:vAlign w:val="center"/>
          </w:tcPr>
          <w:p w:rsidR="00D244C9" w:rsidRPr="002D7BE2" w:rsidRDefault="00D244C9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Забезпечення проведення занять із медичної, вогн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евої підготовки та військової т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актики добровольчого формування </w:t>
            </w:r>
            <w:proofErr w:type="spellStart"/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сільської територіальної громади</w:t>
            </w:r>
          </w:p>
        </w:tc>
        <w:tc>
          <w:tcPr>
            <w:tcW w:w="1418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2025-2027</w:t>
            </w:r>
          </w:p>
        </w:tc>
        <w:tc>
          <w:tcPr>
            <w:tcW w:w="1984" w:type="dxa"/>
            <w:vAlign w:val="center"/>
          </w:tcPr>
          <w:p w:rsidR="00D244C9" w:rsidRPr="009034DB" w:rsidRDefault="00D244C9" w:rsidP="0001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Виконавчий комітет </w:t>
            </w:r>
            <w:proofErr w:type="spellStart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 сільської ради, </w:t>
            </w:r>
            <w:proofErr w:type="spellStart"/>
            <w:r w:rsidRPr="009034DB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Степанківський</w:t>
            </w:r>
            <w:proofErr w:type="spellEnd"/>
            <w:r w:rsidRPr="009034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загін добровольчого формування Черкаської територіальної громади №1</w:t>
            </w:r>
          </w:p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vAlign w:val="center"/>
          </w:tcPr>
          <w:p w:rsidR="00D244C9" w:rsidRDefault="00D244C9" w:rsidP="0001130B">
            <w:pPr>
              <w:jc w:val="center"/>
            </w:pPr>
            <w:r w:rsidRPr="00C45A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C45AE2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C45A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Забезпечення проведення занять із медичної, вогневої підготовки та військової практики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членів 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добровольчого формування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громади</w:t>
            </w:r>
          </w:p>
        </w:tc>
      </w:tr>
      <w:tr w:rsidR="00D244C9" w:rsidRPr="002D7BE2" w:rsidTr="0001130B">
        <w:trPr>
          <w:trHeight w:val="2685"/>
        </w:trPr>
        <w:tc>
          <w:tcPr>
            <w:tcW w:w="567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2268" w:type="dxa"/>
            <w:vAlign w:val="center"/>
          </w:tcPr>
          <w:p w:rsidR="00D244C9" w:rsidRPr="002D7BE2" w:rsidRDefault="00D244C9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Забезпечення здійснення заходів щодо ліквідації наслідків надзвичайних ситуацій техногенного і природного характеру</w:t>
            </w:r>
          </w:p>
        </w:tc>
        <w:tc>
          <w:tcPr>
            <w:tcW w:w="1418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2025-2027</w:t>
            </w:r>
          </w:p>
        </w:tc>
        <w:tc>
          <w:tcPr>
            <w:tcW w:w="1984" w:type="dxa"/>
            <w:vAlign w:val="center"/>
          </w:tcPr>
          <w:p w:rsidR="00D244C9" w:rsidRPr="009034DB" w:rsidRDefault="00D244C9" w:rsidP="0001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34DB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Степанківський</w:t>
            </w:r>
            <w:proofErr w:type="spellEnd"/>
            <w:r w:rsidRPr="009034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загін добровольчого формування Черкаської територіальної громади №1</w:t>
            </w:r>
          </w:p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2127" w:type="dxa"/>
            <w:vAlign w:val="center"/>
          </w:tcPr>
          <w:p w:rsidR="00D244C9" w:rsidRPr="00010E9E" w:rsidRDefault="00D244C9" w:rsidP="0001130B">
            <w:pPr>
              <w:jc w:val="center"/>
            </w:pPr>
            <w:r w:rsidRPr="00010E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010E9E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010E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</w:tcPr>
          <w:p w:rsidR="00D244C9" w:rsidRPr="00010E9E" w:rsidRDefault="00D244C9" w:rsidP="0001130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дійснення заходів щодо ліквідації наслідків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надзвичайних ситуацій</w:t>
            </w:r>
          </w:p>
        </w:tc>
      </w:tr>
      <w:tr w:rsidR="00D244C9" w:rsidRPr="002D7BE2" w:rsidTr="0001130B">
        <w:trPr>
          <w:trHeight w:val="3673"/>
        </w:trPr>
        <w:tc>
          <w:tcPr>
            <w:tcW w:w="567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2268" w:type="dxa"/>
            <w:vAlign w:val="center"/>
          </w:tcPr>
          <w:p w:rsidR="00D244C9" w:rsidRPr="002D7BE2" w:rsidRDefault="00D244C9" w:rsidP="0001130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З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абезпеч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ення</w:t>
            </w:r>
            <w:r w:rsidRPr="002D7BE2"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охорони об’єктів критичної інфраструктури громади та об’єктів визначених керівництвом добровольчого формування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 xml:space="preserve"> сільської територіальної громади</w:t>
            </w:r>
          </w:p>
        </w:tc>
        <w:tc>
          <w:tcPr>
            <w:tcW w:w="1418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>2025-2027</w:t>
            </w:r>
          </w:p>
        </w:tc>
        <w:tc>
          <w:tcPr>
            <w:tcW w:w="1984" w:type="dxa"/>
            <w:vAlign w:val="center"/>
          </w:tcPr>
          <w:p w:rsidR="00D244C9" w:rsidRPr="009034DB" w:rsidRDefault="00D244C9" w:rsidP="0001130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34DB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Степанківський</w:t>
            </w:r>
            <w:proofErr w:type="spellEnd"/>
            <w:r w:rsidRPr="009034D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загін добровольчого формування Черкаської територіальної громади №1</w:t>
            </w:r>
          </w:p>
          <w:p w:rsidR="00D244C9" w:rsidRPr="009034DB" w:rsidRDefault="00D244C9" w:rsidP="0001130B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127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2D7BE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Бюджет </w:t>
            </w:r>
            <w:proofErr w:type="spellStart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2D7BE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сільської територіальної громади, кошти інших джерел, не заборонених законодавством</w:t>
            </w:r>
          </w:p>
        </w:tc>
        <w:tc>
          <w:tcPr>
            <w:tcW w:w="2268" w:type="dxa"/>
            <w:vAlign w:val="center"/>
          </w:tcPr>
          <w:p w:rsidR="00D244C9" w:rsidRPr="002D7BE2" w:rsidRDefault="00D244C9" w:rsidP="0001130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Охорона 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  <w:lang w:val="uk-UA" w:eastAsia="uk-UA"/>
              </w:rPr>
              <w:t>об’єктів критичної інфраструктури громади та об’єктів визначених керівництвом добровольчого формування громади</w:t>
            </w:r>
          </w:p>
        </w:tc>
      </w:tr>
    </w:tbl>
    <w:p w:rsidR="00D244C9" w:rsidRDefault="00D244C9" w:rsidP="00D244C9">
      <w:pPr>
        <w:rPr>
          <w:rFonts w:ascii="Times New Roman" w:hAnsi="Times New Roman"/>
          <w:sz w:val="28"/>
          <w:szCs w:val="24"/>
          <w:lang w:val="uk-UA"/>
        </w:rPr>
      </w:pPr>
    </w:p>
    <w:p w:rsidR="00D244C9" w:rsidRDefault="00D244C9" w:rsidP="00D244C9">
      <w:pPr>
        <w:rPr>
          <w:rFonts w:ascii="Times New Roman" w:hAnsi="Times New Roman"/>
          <w:sz w:val="28"/>
          <w:szCs w:val="24"/>
          <w:lang w:val="uk-UA"/>
        </w:rPr>
      </w:pPr>
      <w:r w:rsidRPr="009F322A">
        <w:rPr>
          <w:rFonts w:ascii="Times New Roman" w:hAnsi="Times New Roman"/>
          <w:sz w:val="28"/>
          <w:szCs w:val="24"/>
          <w:lang w:val="uk-UA"/>
        </w:rPr>
        <w:t>Секретар сільської ради</w:t>
      </w:r>
      <w:r w:rsidRPr="009F322A">
        <w:rPr>
          <w:rFonts w:ascii="Times New Roman" w:hAnsi="Times New Roman"/>
          <w:sz w:val="28"/>
          <w:szCs w:val="24"/>
          <w:lang w:val="uk-UA"/>
        </w:rPr>
        <w:tab/>
      </w:r>
      <w:r w:rsidRPr="009F322A">
        <w:rPr>
          <w:rFonts w:ascii="Times New Roman" w:hAnsi="Times New Roman"/>
          <w:sz w:val="28"/>
          <w:szCs w:val="24"/>
          <w:lang w:val="uk-UA"/>
        </w:rPr>
        <w:tab/>
      </w:r>
      <w:r w:rsidRPr="009F322A">
        <w:rPr>
          <w:rFonts w:ascii="Times New Roman" w:hAnsi="Times New Roman"/>
          <w:sz w:val="28"/>
          <w:szCs w:val="24"/>
          <w:lang w:val="uk-UA"/>
        </w:rPr>
        <w:tab/>
      </w:r>
      <w:r w:rsidRPr="009F322A">
        <w:rPr>
          <w:rFonts w:ascii="Times New Roman" w:hAnsi="Times New Roman"/>
          <w:sz w:val="28"/>
          <w:szCs w:val="24"/>
          <w:lang w:val="uk-UA"/>
        </w:rPr>
        <w:tab/>
      </w:r>
      <w:r w:rsidRPr="009F322A">
        <w:rPr>
          <w:rFonts w:ascii="Times New Roman" w:hAnsi="Times New Roman"/>
          <w:sz w:val="28"/>
          <w:szCs w:val="24"/>
          <w:lang w:val="uk-UA"/>
        </w:rPr>
        <w:tab/>
      </w:r>
      <w:r w:rsidRPr="009F322A">
        <w:rPr>
          <w:rFonts w:ascii="Times New Roman" w:hAnsi="Times New Roman"/>
          <w:sz w:val="28"/>
          <w:szCs w:val="24"/>
        </w:rPr>
        <w:t xml:space="preserve">    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Pr="009F322A">
        <w:rPr>
          <w:rFonts w:ascii="Times New Roman" w:hAnsi="Times New Roman"/>
          <w:sz w:val="28"/>
          <w:szCs w:val="24"/>
        </w:rPr>
        <w:t xml:space="preserve">     </w:t>
      </w:r>
      <w:r w:rsidRPr="009F322A">
        <w:rPr>
          <w:rFonts w:ascii="Times New Roman" w:hAnsi="Times New Roman"/>
          <w:sz w:val="28"/>
          <w:szCs w:val="24"/>
          <w:lang w:val="uk-UA"/>
        </w:rPr>
        <w:tab/>
        <w:t>Інна НЕВГОД</w:t>
      </w:r>
    </w:p>
    <w:p w:rsidR="00D244C9" w:rsidRDefault="00D244C9"/>
    <w:sectPr w:rsidR="00D244C9" w:rsidSect="00D244C9">
      <w:footerReference w:type="even" r:id="rId5"/>
      <w:footerReference w:type="default" r:id="rId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F0341">
    <w:pPr>
      <w:pStyle w:val="ac"/>
      <w:framePr w:wrap="around" w:vAnchor="text" w:hAnchor="margin" w:xAlign="center" w:y="1"/>
      <w:rPr>
        <w:rStyle w:val="ae"/>
        <w:rFonts w:eastAsiaTheme="majorEastAsia"/>
      </w:rPr>
    </w:pPr>
    <w:r>
      <w:rPr>
        <w:rStyle w:val="ae"/>
        <w:rFonts w:eastAsiaTheme="majorEastAsia"/>
      </w:rPr>
      <w:fldChar w:fldCharType="begin"/>
    </w:r>
    <w:r>
      <w:rPr>
        <w:rStyle w:val="ae"/>
        <w:rFonts w:eastAsiaTheme="majorEastAsia"/>
      </w:rPr>
      <w:instrText xml:space="preserve">PAGE  </w:instrText>
    </w:r>
    <w:r>
      <w:rPr>
        <w:rStyle w:val="ae"/>
        <w:rFonts w:eastAsiaTheme="majorEastAsia"/>
      </w:rPr>
      <w:fldChar w:fldCharType="end"/>
    </w:r>
  </w:p>
  <w:p w:rsidR="00000000" w:rsidRDefault="00000000" w:rsidP="008F034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8F0341">
    <w:pPr>
      <w:pStyle w:val="ac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47A92"/>
    <w:multiLevelType w:val="hybridMultilevel"/>
    <w:tmpl w:val="79343D58"/>
    <w:lvl w:ilvl="0" w:tplc="3BFCA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86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4C9"/>
    <w:rsid w:val="003777AD"/>
    <w:rsid w:val="00D2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8852EAA-1ED8-EB4D-9957-7DC9B536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4C9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24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4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4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4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44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44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44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44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44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44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4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4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4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4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44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44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44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4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44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244C9"/>
    <w:rPr>
      <w:b/>
      <w:bCs/>
      <w:smallCaps/>
      <w:color w:val="0F4761" w:themeColor="accent1" w:themeShade="BF"/>
      <w:spacing w:val="5"/>
    </w:rPr>
  </w:style>
  <w:style w:type="paragraph" w:styleId="ac">
    <w:name w:val="footer"/>
    <w:basedOn w:val="a"/>
    <w:link w:val="ad"/>
    <w:uiPriority w:val="99"/>
    <w:rsid w:val="00D244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d">
    <w:name w:val="Нижний колонтитул Знак"/>
    <w:basedOn w:val="a0"/>
    <w:link w:val="ac"/>
    <w:uiPriority w:val="99"/>
    <w:rsid w:val="00D244C9"/>
    <w:rPr>
      <w:rFonts w:ascii="Times New Roman" w:eastAsia="Times New Roman" w:hAnsi="Times New Roman" w:cs="Times New Roman"/>
      <w:kern w:val="0"/>
      <w:lang w:val="uk-UA" w:eastAsia="uk-UA"/>
      <w14:ligatures w14:val="none"/>
    </w:rPr>
  </w:style>
  <w:style w:type="character" w:styleId="ae">
    <w:name w:val="page number"/>
    <w:basedOn w:val="a0"/>
    <w:uiPriority w:val="99"/>
    <w:rsid w:val="00D244C9"/>
    <w:rPr>
      <w:rFonts w:cs="Times New Roman"/>
    </w:rPr>
  </w:style>
  <w:style w:type="paragraph" w:styleId="af">
    <w:name w:val="No Spacing"/>
    <w:qFormat/>
    <w:rsid w:val="00D244C9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Default">
    <w:name w:val="Default"/>
    <w:rsid w:val="00D244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  <w:style w:type="paragraph" w:styleId="11">
    <w:name w:val="toc 1"/>
    <w:basedOn w:val="a"/>
    <w:next w:val="a"/>
    <w:link w:val="12"/>
    <w:autoRedefine/>
    <w:rsid w:val="00D244C9"/>
    <w:pPr>
      <w:tabs>
        <w:tab w:val="right" w:leader="dot" w:pos="9356"/>
      </w:tabs>
      <w:spacing w:after="0" w:line="360" w:lineRule="auto"/>
      <w:jc w:val="both"/>
      <w:outlineLvl w:val="1"/>
    </w:pPr>
    <w:rPr>
      <w:rFonts w:ascii="Times New Roman" w:eastAsia="Times New Roman" w:hAnsi="Times New Roman"/>
      <w:spacing w:val="-6"/>
      <w:sz w:val="28"/>
      <w:szCs w:val="28"/>
      <w:lang w:val="x-none" w:eastAsia="ru-RU"/>
    </w:rPr>
  </w:style>
  <w:style w:type="character" w:customStyle="1" w:styleId="12">
    <w:name w:val="Оглавление 1 Знак"/>
    <w:link w:val="11"/>
    <w:locked/>
    <w:rsid w:val="00D244C9"/>
    <w:rPr>
      <w:rFonts w:ascii="Times New Roman" w:eastAsia="Times New Roman" w:hAnsi="Times New Roman" w:cs="Times New Roman"/>
      <w:spacing w:val="-6"/>
      <w:kern w:val="0"/>
      <w:sz w:val="28"/>
      <w:szCs w:val="28"/>
      <w:lang w:val="x-none" w:eastAsia="ru-RU"/>
      <w14:ligatures w14:val="none"/>
    </w:rPr>
  </w:style>
  <w:style w:type="paragraph" w:styleId="af0">
    <w:name w:val="Normal (Web)"/>
    <w:basedOn w:val="a"/>
    <w:rsid w:val="00D244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244C9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1895</Words>
  <Characters>10807</Characters>
  <Application>Microsoft Office Word</Application>
  <DocSecurity>0</DocSecurity>
  <Lines>90</Lines>
  <Paragraphs>25</Paragraphs>
  <ScaleCrop>false</ScaleCrop>
  <Company/>
  <LinksUpToDate>false</LinksUpToDate>
  <CharactersWithSpaces>12677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2025-02-25T13:12:00Z</dcterms:created>
  <dcterms:modified xsi:type="dcterms:W3CDTF">2025-02-25T13:12:00Z</dcterms:modified>
</cp:coreProperties>
</file>