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176" w:rsidRPr="000B6745" w:rsidRDefault="00DE5176" w:rsidP="00DE517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:rsidR="00DE5176" w:rsidRPr="000B6745" w:rsidRDefault="00DE5176" w:rsidP="00DE51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№65-19/VIII від 26.03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2025</w:t>
      </w:r>
    </w:p>
    <w:p w:rsidR="00DE5176" w:rsidRDefault="00DE5176" w:rsidP="00DE5176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E5176" w:rsidRDefault="00DE5176" w:rsidP="00DE51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ДОДАТКОВА УГОДА </w:t>
      </w:r>
      <w:r w:rsidRPr="0086171A">
        <w:rPr>
          <w:rFonts w:ascii="Times New Roman" w:hAnsi="Times New Roman"/>
          <w:b/>
          <w:sz w:val="28"/>
          <w:szCs w:val="28"/>
          <w:lang w:val="uk-UA"/>
        </w:rPr>
        <w:t>№ 5</w:t>
      </w:r>
    </w:p>
    <w:p w:rsidR="00DE5176" w:rsidRDefault="00DE5176" w:rsidP="00DE5176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договору оренди землі </w:t>
      </w:r>
    </w:p>
    <w:p w:rsidR="00DE5176" w:rsidRPr="00522281" w:rsidRDefault="00DE5176" w:rsidP="00DE5176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04 квітня 2006 р., що зареєстрований</w:t>
      </w:r>
    </w:p>
    <w:p w:rsidR="00DE5176" w:rsidRDefault="00DE5176" w:rsidP="00DE5176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Смілянському районному відділі Черкаської</w:t>
      </w:r>
    </w:p>
    <w:p w:rsidR="00DE5176" w:rsidRPr="0086171A" w:rsidRDefault="00DE5176" w:rsidP="00DE5176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регіональної філії ДП «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>Центр ДЗК при Держкомземі</w:t>
      </w:r>
    </w:p>
    <w:p w:rsidR="00DE5176" w:rsidRPr="0086171A" w:rsidRDefault="00DE5176" w:rsidP="00DE5176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 20.04.2006р., зі змінами від 01.10.2014р., </w:t>
      </w:r>
    </w:p>
    <w:p w:rsidR="00DE5176" w:rsidRPr="0086171A" w:rsidRDefault="00DE5176" w:rsidP="00DE5176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>що зареєстровані в ДРРПНМ 28.10.2014р.,</w:t>
      </w:r>
    </w:p>
    <w:p w:rsidR="00DE5176" w:rsidRPr="0086171A" w:rsidRDefault="00DE5176" w:rsidP="00DE5176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>номери запису про інше речове право</w:t>
      </w:r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7492219, </w:t>
      </w:r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7498418,  7494001,7495545, 7495238, 7494841, </w:t>
      </w:r>
    </w:p>
    <w:p w:rsidR="00DE5176" w:rsidRPr="00522281" w:rsidRDefault="00DE5176" w:rsidP="00DE5176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7492464, 7493011 </w:t>
      </w:r>
      <w:proofErr w:type="spellStart"/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</w:p>
    <w:p w:rsidR="00DE5176" w:rsidRDefault="00DE5176" w:rsidP="00DE5176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E5176" w:rsidRDefault="00DE5176" w:rsidP="00DE51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E5176" w:rsidRDefault="00DE5176" w:rsidP="00DE51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Степанки                                                                                   ___.___. 2025 року</w:t>
      </w:r>
    </w:p>
    <w:p w:rsidR="00DE5176" w:rsidRDefault="00DE5176" w:rsidP="00DE51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5176" w:rsidRPr="004521E5" w:rsidRDefault="00DE5176" w:rsidP="00DE517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</w:t>
      </w:r>
      <w:r w:rsidRPr="004521E5">
        <w:rPr>
          <w:rFonts w:ascii="Times New Roman" w:hAnsi="Times New Roman"/>
          <w:color w:val="000000" w:themeColor="text1"/>
          <w:sz w:val="28"/>
          <w:szCs w:val="28"/>
          <w:lang w:val="uk-UA"/>
        </w:rPr>
        <w:t>Миколайовича, який діє згідно Закону України «Про місцеве самоврядування» з однієї сторони,</w:t>
      </w:r>
    </w:p>
    <w:p w:rsidR="00DE5176" w:rsidRPr="004521E5" w:rsidRDefault="00DE5176" w:rsidP="00DE517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2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Орендар</w:t>
      </w:r>
      <w:r w:rsidRPr="004521E5">
        <w:rPr>
          <w:rFonts w:ascii="Times New Roman" w:hAnsi="Times New Roman"/>
          <w:color w:val="000000" w:themeColor="text1"/>
          <w:sz w:val="28"/>
          <w:szCs w:val="28"/>
          <w:lang w:val="uk-UA"/>
        </w:rPr>
        <w:t>: ТОВ «</w:t>
      </w:r>
      <w:proofErr w:type="spellStart"/>
      <w:r w:rsidRPr="004521E5">
        <w:rPr>
          <w:rFonts w:ascii="Times New Roman" w:hAnsi="Times New Roman"/>
          <w:color w:val="000000" w:themeColor="text1"/>
          <w:sz w:val="28"/>
          <w:szCs w:val="28"/>
          <w:lang w:val="uk-UA"/>
        </w:rPr>
        <w:t>Авелана</w:t>
      </w:r>
      <w:proofErr w:type="spellEnd"/>
      <w:r w:rsidRPr="004521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», код ЄДРПОУ 44835833, </w:t>
      </w:r>
      <w:proofErr w:type="spellStart"/>
      <w:r w:rsidRPr="004521E5">
        <w:rPr>
          <w:rFonts w:ascii="Times New Roman" w:hAnsi="Times New Roman"/>
          <w:color w:val="000000" w:themeColor="text1"/>
          <w:sz w:val="28"/>
          <w:szCs w:val="28"/>
          <w:lang w:val="uk-UA"/>
        </w:rPr>
        <w:t>юр</w:t>
      </w:r>
      <w:proofErr w:type="spellEnd"/>
      <w:r w:rsidRPr="004521E5">
        <w:rPr>
          <w:rFonts w:ascii="Times New Roman" w:hAnsi="Times New Roman"/>
          <w:color w:val="000000" w:themeColor="text1"/>
          <w:sz w:val="28"/>
          <w:szCs w:val="28"/>
          <w:lang w:val="uk-UA"/>
        </w:rPr>
        <w:t>. адреса: 20740, вул. Садова, буд.14-А, с. Гуляйгородок, Черкаської області, Черкаського району, (далі – Орендар), в особі директора Олександра ТАРАСЕНКА, який діє згідно статуту, з другої сторони,</w:t>
      </w:r>
    </w:p>
    <w:p w:rsidR="00DE5176" w:rsidRPr="00502154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 до договору оренди землі від 04 квітня 2006 р. з</w:t>
      </w:r>
      <w:r w:rsidRPr="00F504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Авелана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(в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прав: 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7492219, </w:t>
      </w:r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>7498418,  7494001,</w:t>
      </w:r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7495545, 7495238, 7494841, 7492464, 7493011 </w:t>
      </w:r>
      <w:proofErr w:type="spellStart"/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7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6171A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року) </w:t>
      </w:r>
      <w:r w:rsidRPr="0086171A">
        <w:rPr>
          <w:rFonts w:ascii="Times New Roman" w:hAnsi="Times New Roman"/>
          <w:sz w:val="28"/>
          <w:szCs w:val="28"/>
          <w:lang w:val="uk-UA"/>
        </w:rPr>
        <w:t xml:space="preserve">якому передано право користування </w:t>
      </w:r>
      <w:r w:rsidRPr="008617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земельними ділянками </w:t>
      </w:r>
      <w:r w:rsidRPr="0086171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 кадастровими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номерам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и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0965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 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0966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7123782000:02:000:1171,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2000:02:000:1172,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123782000:02:000:1173,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2000:02:000:1174,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2000:02:000:0964,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00:02:000:1175, загальною площею 229,7818 га,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як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розташован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адміністративних межах </w:t>
      </w:r>
      <w:proofErr w:type="spellStart"/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Степанківської</w:t>
      </w:r>
      <w:proofErr w:type="spellEnd"/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 ради, за межами с.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Гуляйгородок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», </w:t>
      </w:r>
      <w:r w:rsidRPr="0076144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наступне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7614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DE5176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176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176" w:rsidRPr="00F82865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176" w:rsidRPr="00E53DD3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4015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FB27D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Пункт 2 договору викласти в новій редакції, а саме:</w:t>
      </w:r>
      <w:r w:rsidRPr="008640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5176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0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229,7818 га,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E5176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1.Сільськогосподарські угіддя – рілля: </w:t>
      </w:r>
    </w:p>
    <w:p w:rsidR="00DE5176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0965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площа 15,4386 га;</w:t>
      </w:r>
    </w:p>
    <w:p w:rsidR="00DE5176" w:rsidRPr="002D41D9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2000:02:000:0964, площа 37,5943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5176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7123782000:02:000:1171, площ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15,9518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E5176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2000:02:000:1172, площа 14,8012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E5176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123782000:02:000:1173, площа 61,3558 га;</w:t>
      </w:r>
    </w:p>
    <w:p w:rsidR="00DE5176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2000:02:000:1174, площа 46,0875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E5176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- 7123782000:02:000:1175, площа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12,821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E5176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Сільськогосподарські угіддя – багаторічні насадження:</w:t>
      </w:r>
    </w:p>
    <w:p w:rsidR="00DE5176" w:rsidRDefault="00DE5176" w:rsidP="00DE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- 7123782000:02:000: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0966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площа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25,7316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E5176" w:rsidRPr="004521E5" w:rsidRDefault="00DE5176" w:rsidP="00DE517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21E5">
        <w:rPr>
          <w:rFonts w:ascii="Times New Roman" w:hAnsi="Times New Roman"/>
          <w:b/>
          <w:sz w:val="28"/>
          <w:szCs w:val="28"/>
          <w:lang w:val="uk-UA"/>
        </w:rPr>
        <w:t>2.Пункт 5 договору</w:t>
      </w:r>
      <w:r w:rsidRPr="004521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1E5">
        <w:rPr>
          <w:rFonts w:ascii="Times New Roman" w:hAnsi="Times New Roman"/>
          <w:b/>
          <w:bCs/>
          <w:sz w:val="28"/>
          <w:szCs w:val="28"/>
          <w:lang w:val="uk-UA"/>
        </w:rPr>
        <w:t>викласти в новій редакції:</w:t>
      </w:r>
      <w:r w:rsidRPr="004521E5">
        <w:rPr>
          <w:rFonts w:ascii="Times New Roman" w:hAnsi="Times New Roman"/>
          <w:sz w:val="28"/>
          <w:szCs w:val="28"/>
          <w:lang w:val="uk-UA"/>
        </w:rPr>
        <w:t xml:space="preserve"> «Нормативна грошова оцінка  сільськогосподарських угідь – ріллі</w:t>
      </w:r>
      <w:r>
        <w:rPr>
          <w:rFonts w:ascii="Times New Roman" w:hAnsi="Times New Roman"/>
          <w:sz w:val="28"/>
          <w:szCs w:val="28"/>
          <w:lang w:val="uk-UA"/>
        </w:rPr>
        <w:t xml:space="preserve"> та багаторічних насаджень</w:t>
      </w:r>
      <w:r w:rsidRPr="004521E5">
        <w:rPr>
          <w:rFonts w:ascii="Times New Roman" w:hAnsi="Times New Roman"/>
          <w:sz w:val="28"/>
          <w:szCs w:val="28"/>
          <w:lang w:val="uk-UA"/>
        </w:rPr>
        <w:t xml:space="preserve"> – становить  4 839 861,10 грн. (чотири мільйони вісімсот тридцять дев’ять тисяч вісімсот шістдесят одна гривня, десять копійок) згідно витягів із технічних документацій з нормативної грошової оцінки земельних ділянок від 18.02.2025». </w:t>
      </w:r>
    </w:p>
    <w:p w:rsidR="00DE5176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8C3A6B">
        <w:rPr>
          <w:rFonts w:ascii="Times New Roman" w:hAnsi="Times New Roman"/>
          <w:bCs/>
          <w:sz w:val="28"/>
          <w:szCs w:val="28"/>
          <w:lang w:val="uk-UA"/>
        </w:rPr>
        <w:t>7123782000:02:000: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0964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   № НВ-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9945996872025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702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451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80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сімсот дві тисячі чотириста п’ятдесят одна гривня, вісімдесят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DE5176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734DC8">
        <w:rPr>
          <w:rFonts w:ascii="Times New Roman" w:hAnsi="Times New Roman"/>
          <w:bCs/>
          <w:sz w:val="28"/>
          <w:szCs w:val="28"/>
          <w:lang w:val="uk-UA"/>
        </w:rPr>
        <w:t>7123782000:02:000:0965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  № НВ-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9945997452025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256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 xml:space="preserve">067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60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двісті п’ятдесят шість тисяч шістдесят сім гривень, шістдесят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DE5176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>7123782000:02:000:0966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  № НВ-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9945998252025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021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744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52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один мільйон двадцять одна тисяча сімсот сорок чотири гривні, п’ятдесят дві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ки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DE5176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>7123782000:02:000:1171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    № НВ-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9945998922025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274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 xml:space="preserve">639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31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двісті сімдесят чотири тисячі шістсот тридцять дев’ять гривень, тридцять одна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DE5176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>7123782000:02:000:117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  № НВ-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9946000202025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253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42BA">
        <w:rPr>
          <w:rFonts w:ascii="Times New Roman" w:hAnsi="Times New Roman"/>
          <w:bCs/>
          <w:sz w:val="28"/>
          <w:szCs w:val="28"/>
          <w:lang w:val="uk-UA"/>
        </w:rPr>
        <w:t>159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80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двісті п’ятдесят три тисячі сто п’ятдесят дев’ять гривень, вісімдесят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DE5176" w:rsidRPr="00961F98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>7123782000:02:000:117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     № НВ-</w:t>
      </w:r>
      <w:r w:rsidRPr="00AB4673">
        <w:rPr>
          <w:rFonts w:ascii="Times New Roman" w:hAnsi="Times New Roman"/>
          <w:bCs/>
          <w:sz w:val="28"/>
          <w:szCs w:val="28"/>
          <w:lang w:val="uk-UA"/>
        </w:rPr>
        <w:t>9946001322025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ab/>
      </w:r>
      <w:r w:rsidRPr="00AB4673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4673">
        <w:rPr>
          <w:rFonts w:ascii="Times New Roman" w:hAnsi="Times New Roman"/>
          <w:bCs/>
          <w:sz w:val="28"/>
          <w:szCs w:val="28"/>
          <w:lang w:val="uk-UA"/>
        </w:rPr>
        <w:t>198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AB4673">
        <w:rPr>
          <w:rFonts w:ascii="Times New Roman" w:hAnsi="Times New Roman"/>
          <w:bCs/>
          <w:sz w:val="28"/>
          <w:szCs w:val="28"/>
          <w:lang w:val="uk-UA"/>
        </w:rPr>
        <w:t>602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46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один мільйон сто дев’яносто вісім тисяч шістсот дві гривні, сорок шість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DE5176" w:rsidRPr="00961F98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>7123782000:02:000:117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4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  № НВ-</w:t>
      </w:r>
      <w:r w:rsidRPr="00AB4673">
        <w:rPr>
          <w:rFonts w:ascii="Times New Roman" w:hAnsi="Times New Roman"/>
          <w:bCs/>
          <w:sz w:val="28"/>
          <w:szCs w:val="28"/>
          <w:lang w:val="uk-UA"/>
        </w:rPr>
        <w:t>9946001892025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ab/>
      </w:r>
      <w:r w:rsidRPr="00AB4673">
        <w:rPr>
          <w:rFonts w:ascii="Times New Roman" w:hAnsi="Times New Roman"/>
          <w:bCs/>
          <w:sz w:val="28"/>
          <w:szCs w:val="28"/>
        </w:rPr>
        <w:t>812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B4673">
        <w:rPr>
          <w:rFonts w:ascii="Times New Roman" w:hAnsi="Times New Roman"/>
          <w:bCs/>
          <w:sz w:val="28"/>
          <w:szCs w:val="28"/>
        </w:rPr>
        <w:t>925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89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вісімсот дванадцять тисяч дев’ятсот двадцять п’ять гривень, вісімдесят дев’ять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DE5176" w:rsidRPr="00961F98" w:rsidRDefault="00DE5176" w:rsidP="00DE5176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нормативна грошова оцінка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кадастровим номером: </w:t>
      </w:r>
      <w:r w:rsidRPr="00797340">
        <w:rPr>
          <w:rFonts w:ascii="Times New Roman" w:hAnsi="Times New Roman"/>
          <w:bCs/>
          <w:sz w:val="28"/>
          <w:szCs w:val="28"/>
          <w:lang w:val="uk-UA"/>
        </w:rPr>
        <w:t>7123782000:02:000:117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5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 року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витягу із технічної документації з нормативної грошової оцінки земельних ділянок:             № НВ-</w:t>
      </w:r>
      <w:r w:rsidRPr="00AB4673">
        <w:rPr>
          <w:rFonts w:ascii="Times New Roman" w:hAnsi="Times New Roman"/>
          <w:bCs/>
          <w:sz w:val="28"/>
          <w:szCs w:val="28"/>
          <w:lang w:val="uk-UA"/>
        </w:rPr>
        <w:t>9946003172025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4673">
        <w:rPr>
          <w:rFonts w:ascii="Times New Roman" w:hAnsi="Times New Roman"/>
          <w:bCs/>
          <w:sz w:val="28"/>
          <w:szCs w:val="28"/>
        </w:rPr>
        <w:t>320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B4673">
        <w:rPr>
          <w:rFonts w:ascii="Times New Roman" w:hAnsi="Times New Roman"/>
          <w:bCs/>
          <w:sz w:val="28"/>
          <w:szCs w:val="28"/>
        </w:rPr>
        <w:t>269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 xml:space="preserve">грн.,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72 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коп. (</w:t>
      </w:r>
      <w:r>
        <w:rPr>
          <w:rFonts w:ascii="Times New Roman" w:hAnsi="Times New Roman"/>
          <w:bCs/>
          <w:sz w:val="28"/>
          <w:szCs w:val="28"/>
          <w:lang w:val="uk-UA"/>
        </w:rPr>
        <w:t>триста двадцять тисяч двісті шістдесят дев’ять гривень, сімдесят дві 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копій</w:t>
      </w:r>
      <w:r>
        <w:rPr>
          <w:rFonts w:ascii="Times New Roman" w:hAnsi="Times New Roman"/>
          <w:bCs/>
          <w:sz w:val="28"/>
          <w:szCs w:val="28"/>
          <w:lang w:val="uk-UA"/>
        </w:rPr>
        <w:t>ки</w:t>
      </w:r>
      <w:r w:rsidRPr="00107937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E5176" w:rsidRPr="009B207C" w:rsidRDefault="00DE5176" w:rsidP="00DE5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176" w:rsidRPr="009C1F15" w:rsidRDefault="00DE5176" w:rsidP="00DE5176">
      <w:pPr>
        <w:pStyle w:val="5621"/>
        <w:spacing w:before="0" w:beforeAutospacing="0" w:after="12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Пункт 9 договору викласти як: </w:t>
      </w:r>
      <w:r w:rsidRPr="009C1F15">
        <w:rPr>
          <w:color w:val="000000"/>
          <w:sz w:val="28"/>
          <w:szCs w:val="28"/>
          <w:lang w:val="uk-UA"/>
        </w:rPr>
        <w:t>«Орендна плата вноситься орендарем у грошовій</w:t>
      </w:r>
      <w:r>
        <w:rPr>
          <w:color w:val="000000"/>
          <w:sz w:val="28"/>
          <w:szCs w:val="28"/>
          <w:lang w:val="uk-UA"/>
        </w:rPr>
        <w:t xml:space="preserve"> формі у розмірі 483 986 грн. 11 коп. (чотириста вісімдесят три тисячі дев’ятсот вісімдесят шість </w:t>
      </w:r>
      <w:r w:rsidRPr="009C1F15">
        <w:rPr>
          <w:color w:val="000000"/>
          <w:sz w:val="28"/>
          <w:szCs w:val="28"/>
          <w:lang w:val="uk-UA"/>
        </w:rPr>
        <w:t>грив</w:t>
      </w:r>
      <w:r>
        <w:rPr>
          <w:color w:val="000000"/>
          <w:sz w:val="28"/>
          <w:szCs w:val="28"/>
          <w:lang w:val="uk-UA"/>
        </w:rPr>
        <w:t>ень, одинадцять</w:t>
      </w:r>
      <w:r w:rsidRPr="009C1F15">
        <w:rPr>
          <w:color w:val="000000"/>
          <w:sz w:val="28"/>
          <w:szCs w:val="28"/>
          <w:lang w:val="uk-UA"/>
        </w:rPr>
        <w:t xml:space="preserve"> копійок)</w:t>
      </w:r>
      <w:r>
        <w:rPr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DE5176" w:rsidRDefault="00DE5176" w:rsidP="00DE5176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8D5C6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4"/>
          <w:lang w:val="uk-UA"/>
        </w:rPr>
        <w:t>Додаткова угода складена у двох</w:t>
      </w:r>
      <w:r w:rsidRPr="0023426C">
        <w:rPr>
          <w:rFonts w:ascii="Times New Roman" w:hAnsi="Times New Roman"/>
          <w:sz w:val="28"/>
          <w:szCs w:val="24"/>
          <w:lang w:val="uk-UA"/>
        </w:rPr>
        <w:t xml:space="preserve"> примірниках</w:t>
      </w:r>
      <w:r>
        <w:rPr>
          <w:rFonts w:ascii="Times New Roman" w:hAnsi="Times New Roman"/>
          <w:sz w:val="28"/>
          <w:szCs w:val="24"/>
          <w:lang w:val="uk-UA"/>
        </w:rPr>
        <w:t>, по одному для кожної Сторони, які мають однакову юридичну силу.</w:t>
      </w:r>
    </w:p>
    <w:p w:rsidR="00DE5176" w:rsidRDefault="00DE5176" w:rsidP="00DE5176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E5176" w:rsidRDefault="00DE5176" w:rsidP="00DE5176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E5176" w:rsidRPr="00384F2A" w:rsidRDefault="00DE5176" w:rsidP="00DE5176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ОРЕНДОДАВЕЦЬ                                                       ОРЕНДАР</w:t>
      </w:r>
    </w:p>
    <w:p w:rsidR="00DE5176" w:rsidRDefault="00DE5176" w:rsidP="00DE5176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ТОВ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Авелана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DE5176" w:rsidRDefault="00DE5176" w:rsidP="00DE51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19632, Черкаський р-н,                                   20740, с. Гуляйгородок, вул. Садова, 14-А</w:t>
      </w:r>
    </w:p>
    <w:p w:rsidR="00DE5176" w:rsidRDefault="00DE5176" w:rsidP="00DE51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Черкаського району</w:t>
      </w:r>
    </w:p>
    <w:p w:rsidR="00DE5176" w:rsidRPr="009B207C" w:rsidRDefault="00DE5176" w:rsidP="00DE51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Степанки                                                      Черкаської області</w:t>
      </w:r>
      <w:r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E5176" w:rsidRDefault="00DE5176" w:rsidP="00DE5176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б.124,                             код ЄДРПОУ 44835833</w:t>
      </w:r>
    </w:p>
    <w:p w:rsidR="00DE5176" w:rsidRDefault="00DE5176" w:rsidP="00DE5176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                                   Директор</w:t>
      </w:r>
    </w:p>
    <w:p w:rsidR="00DE5176" w:rsidRDefault="00DE5176" w:rsidP="00DE5176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Сільський голова                                              _______________Олександр ТАРАСЕНКО </w:t>
      </w:r>
    </w:p>
    <w:p w:rsidR="00DE5176" w:rsidRPr="00733E85" w:rsidRDefault="00DE5176" w:rsidP="00DE5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___________Ігор ЧЕКАЛЕНКО                      _____________2025 р.</w:t>
      </w:r>
    </w:p>
    <w:p w:rsidR="00DE5176" w:rsidRDefault="00DE5176" w:rsidP="00DE5176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________________2025 р.</w:t>
      </w:r>
    </w:p>
    <w:p w:rsidR="00DE5176" w:rsidRDefault="00DE5176" w:rsidP="00DE5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5176" w:rsidRPr="0043610E" w:rsidRDefault="00DE5176" w:rsidP="00DE5176">
      <w:pPr>
        <w:rPr>
          <w:lang w:val="uk-UA"/>
        </w:rPr>
      </w:pPr>
    </w:p>
    <w:p w:rsidR="00DE5176" w:rsidRDefault="00DE5176" w:rsidP="00DE5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5176" w:rsidRDefault="00DE5176" w:rsidP="00DE51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28BF" w:rsidRDefault="009528BF" w:rsidP="00DE5176">
      <w:pPr>
        <w:ind w:left="-142"/>
      </w:pPr>
    </w:p>
    <w:sectPr w:rsidR="009528BF" w:rsidSect="00DE5176">
      <w:pgSz w:w="11906" w:h="16838"/>
      <w:pgMar w:top="1440" w:right="543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02E7"/>
    <w:multiLevelType w:val="hybridMultilevel"/>
    <w:tmpl w:val="E98E9594"/>
    <w:lvl w:ilvl="0" w:tplc="B994E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8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76"/>
    <w:rsid w:val="000B326A"/>
    <w:rsid w:val="001D42D8"/>
    <w:rsid w:val="00235A55"/>
    <w:rsid w:val="005A59A3"/>
    <w:rsid w:val="007622BE"/>
    <w:rsid w:val="009528BF"/>
    <w:rsid w:val="00D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0F809D-469C-AA4A-A6AC-4DAE9B0B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76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5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5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5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51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51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5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5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5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5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5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5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5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51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51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5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51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5176"/>
    <w:rPr>
      <w:b/>
      <w:bCs/>
      <w:smallCaps/>
      <w:color w:val="0F4761" w:themeColor="accent1" w:themeShade="BF"/>
      <w:spacing w:val="5"/>
    </w:rPr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DE5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2025-04-17T06:30:00Z</dcterms:created>
  <dcterms:modified xsi:type="dcterms:W3CDTF">2025-04-17T06:31:00Z</dcterms:modified>
</cp:coreProperties>
</file>